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97F6" w14:textId="5FBA13E1" w:rsidR="00F9529B" w:rsidRDefault="007355CC" w:rsidP="007355C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Kiegészítés az 1. sz. melléklethez, amely a hivatkozott melléklettel együtt érvényes és annak elválaszthatatlan részét képezi </w:t>
      </w:r>
    </w:p>
    <w:p w14:paraId="1E31C747" w14:textId="77777777" w:rsidR="007355CC" w:rsidRDefault="007355CC">
      <w:pPr>
        <w:rPr>
          <w:rFonts w:ascii="Times New Roman" w:hAnsi="Times New Roman" w:cs="Times New Roman"/>
        </w:rPr>
      </w:pPr>
    </w:p>
    <w:tbl>
      <w:tblPr>
        <w:tblStyle w:val="Rcsostblzat"/>
        <w:tblW w:w="9214" w:type="dxa"/>
        <w:tblInd w:w="-5" w:type="dxa"/>
        <w:tblLook w:val="04A0" w:firstRow="1" w:lastRow="0" w:firstColumn="1" w:lastColumn="0" w:noHBand="0" w:noVBand="1"/>
      </w:tblPr>
      <w:tblGrid>
        <w:gridCol w:w="5052"/>
        <w:gridCol w:w="4162"/>
      </w:tblGrid>
      <w:tr w:rsidR="007355CC" w:rsidRPr="00F5313F" w14:paraId="22999413" w14:textId="77777777" w:rsidTr="000740CF">
        <w:trPr>
          <w:trHeight w:val="314"/>
        </w:trPr>
        <w:tc>
          <w:tcPr>
            <w:tcW w:w="9214" w:type="dxa"/>
            <w:gridSpan w:val="2"/>
            <w:shd w:val="clear" w:color="auto" w:fill="D9D9D9" w:themeFill="background1" w:themeFillShade="D9"/>
          </w:tcPr>
          <w:p w14:paraId="76EDF9EB" w14:textId="77777777" w:rsidR="007355CC" w:rsidRPr="00F5313F" w:rsidRDefault="007355CC" w:rsidP="000740CF">
            <w:pPr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uppressAutoHyphens/>
              <w:spacing w:before="6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5313F">
              <w:rPr>
                <w:rFonts w:ascii="Times New Roman" w:eastAsia="Times New Roman" w:hAnsi="Times New Roman" w:cs="Times New Roman"/>
                <w:b/>
              </w:rPr>
              <w:t xml:space="preserve">2.3. A projekt időbeli ütemezése </w:t>
            </w:r>
          </w:p>
        </w:tc>
      </w:tr>
      <w:tr w:rsidR="007355CC" w:rsidRPr="00F5313F" w14:paraId="60ABFDCA" w14:textId="77777777" w:rsidTr="000740CF">
        <w:trPr>
          <w:trHeight w:val="306"/>
        </w:trPr>
        <w:tc>
          <w:tcPr>
            <w:tcW w:w="5052" w:type="dxa"/>
          </w:tcPr>
          <w:p w14:paraId="78D25F5C" w14:textId="77777777" w:rsidR="007355CC" w:rsidRPr="00F5313F" w:rsidRDefault="007355CC" w:rsidP="000740CF">
            <w:pPr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uppressAutoHyphens/>
              <w:spacing w:before="60"/>
              <w:jc w:val="both"/>
              <w:rPr>
                <w:rFonts w:ascii="Times New Roman" w:eastAsia="Times New Roman" w:hAnsi="Times New Roman" w:cs="Times New Roman"/>
              </w:rPr>
            </w:pPr>
            <w:r w:rsidRPr="00F5313F">
              <w:rPr>
                <w:rFonts w:ascii="Times New Roman" w:eastAsia="Times New Roman" w:hAnsi="Times New Roman" w:cs="Times New Roman"/>
                <w:b/>
              </w:rPr>
              <w:t xml:space="preserve">A projekt tervezett megkezdésének időpontja </w:t>
            </w:r>
            <w:r w:rsidRPr="00F5313F">
              <w:rPr>
                <w:rStyle w:val="Lbjegyzet-hivatkozs"/>
                <w:rFonts w:ascii="Times New Roman" w:eastAsia="Times New Roman" w:hAnsi="Times New Roman" w:cs="Times New Roman"/>
                <w:b/>
              </w:rPr>
              <w:footnoteReference w:id="1"/>
            </w:r>
            <w:r w:rsidRPr="00F5313F">
              <w:rPr>
                <w:rFonts w:ascii="Times New Roman" w:eastAsia="Times New Roman" w:hAnsi="Times New Roman" w:cs="Times New Roman"/>
                <w:b/>
              </w:rPr>
              <w:t>(év, hó, nap)</w:t>
            </w:r>
          </w:p>
          <w:p w14:paraId="39A1510C" w14:textId="77777777" w:rsidR="007355CC" w:rsidRPr="00C1113B" w:rsidRDefault="007355CC" w:rsidP="000740CF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F5313F">
              <w:rPr>
                <w:rFonts w:ascii="Times New Roman" w:eastAsia="Times New Roman" w:hAnsi="Times New Roman" w:cs="Times New Roman"/>
                <w:i/>
              </w:rPr>
              <w:t>Kérjük azt a tervezett dátumot rögzítse, melytől számítva elszámolható költsége keletkezik.</w:t>
            </w:r>
          </w:p>
        </w:tc>
        <w:tc>
          <w:tcPr>
            <w:tcW w:w="4162" w:type="dxa"/>
          </w:tcPr>
          <w:p w14:paraId="7CAF0050" w14:textId="77777777" w:rsidR="007355CC" w:rsidRPr="00F5313F" w:rsidRDefault="007355CC" w:rsidP="000740CF">
            <w:pPr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uppressAutoHyphens/>
              <w:spacing w:before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355CC" w:rsidRPr="00F5313F" w14:paraId="1F22F334" w14:textId="77777777" w:rsidTr="000740CF">
        <w:trPr>
          <w:trHeight w:val="311"/>
        </w:trPr>
        <w:tc>
          <w:tcPr>
            <w:tcW w:w="5052" w:type="dxa"/>
          </w:tcPr>
          <w:p w14:paraId="41340A9F" w14:textId="77777777" w:rsidR="007355CC" w:rsidRPr="00F5313F" w:rsidRDefault="007355CC" w:rsidP="000740CF">
            <w:pPr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uppressAutoHyphens/>
              <w:spacing w:before="60"/>
              <w:jc w:val="both"/>
              <w:rPr>
                <w:rFonts w:ascii="Times New Roman" w:eastAsia="Times New Roman" w:hAnsi="Times New Roman" w:cs="Times New Roman"/>
              </w:rPr>
            </w:pPr>
            <w:r w:rsidRPr="00F5313F">
              <w:rPr>
                <w:rFonts w:ascii="Times New Roman" w:eastAsia="Times New Roman" w:hAnsi="Times New Roman" w:cs="Times New Roman"/>
                <w:b/>
              </w:rPr>
              <w:t>A projekt tervezett befejezésének időpontja (év, hó, nap)</w:t>
            </w:r>
          </w:p>
          <w:p w14:paraId="0488403F" w14:textId="77777777" w:rsidR="007355CC" w:rsidRPr="00F5313F" w:rsidRDefault="007355CC" w:rsidP="000740CF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5313F">
              <w:rPr>
                <w:rFonts w:ascii="Times New Roman" w:eastAsia="Times New Roman" w:hAnsi="Times New Roman" w:cs="Times New Roman"/>
                <w:i/>
              </w:rPr>
              <w:t>A Pályázati Kiírás 5.3. pontját figyelembe véve</w:t>
            </w:r>
          </w:p>
        </w:tc>
        <w:tc>
          <w:tcPr>
            <w:tcW w:w="4162" w:type="dxa"/>
          </w:tcPr>
          <w:p w14:paraId="7A155320" w14:textId="77777777" w:rsidR="007355CC" w:rsidRPr="00F5313F" w:rsidRDefault="007355CC" w:rsidP="000740CF">
            <w:pPr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uppressAutoHyphens/>
              <w:spacing w:before="6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7355CC" w:rsidRPr="00F5313F" w14:paraId="61340E9F" w14:textId="77777777" w:rsidTr="000740CF">
        <w:tc>
          <w:tcPr>
            <w:tcW w:w="5052" w:type="dxa"/>
          </w:tcPr>
          <w:p w14:paraId="1AD8E00B" w14:textId="77777777" w:rsidR="007355CC" w:rsidRPr="00F5313F" w:rsidRDefault="007355CC" w:rsidP="000740CF">
            <w:pPr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uppressAutoHyphens/>
              <w:spacing w:before="60"/>
              <w:jc w:val="both"/>
              <w:rPr>
                <w:rFonts w:ascii="Times New Roman" w:eastAsia="Times New Roman" w:hAnsi="Times New Roman" w:cs="Times New Roman"/>
              </w:rPr>
            </w:pPr>
            <w:r w:rsidRPr="00F5313F">
              <w:rPr>
                <w:rFonts w:ascii="Times New Roman" w:eastAsia="Times New Roman" w:hAnsi="Times New Roman" w:cs="Times New Roman"/>
                <w:b/>
              </w:rPr>
              <w:t>A projekt megvalósulásának időtartama (hónap)</w:t>
            </w:r>
          </w:p>
          <w:p w14:paraId="0D17CAC9" w14:textId="77777777" w:rsidR="007355CC" w:rsidRPr="00F5313F" w:rsidRDefault="007355CC" w:rsidP="000740C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5313F">
              <w:rPr>
                <w:rFonts w:ascii="Times New Roman" w:eastAsia="Times New Roman" w:hAnsi="Times New Roman" w:cs="Times New Roman"/>
              </w:rPr>
              <w:t xml:space="preserve">A projektnek 24 hónapon belül kell megvalósulnia, így a tervezett kezdés és befejezés között 24 hónap különbség lehet. </w:t>
            </w:r>
          </w:p>
        </w:tc>
        <w:tc>
          <w:tcPr>
            <w:tcW w:w="4162" w:type="dxa"/>
          </w:tcPr>
          <w:p w14:paraId="64CB2AC1" w14:textId="77777777" w:rsidR="007355CC" w:rsidRPr="00F5313F" w:rsidRDefault="007355CC" w:rsidP="000740CF">
            <w:pPr>
              <w:tabs>
                <w:tab w:val="left" w:pos="42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uppressAutoHyphens/>
              <w:spacing w:before="6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14:paraId="56E3A997" w14:textId="77777777" w:rsidR="007355CC" w:rsidRPr="008B2678" w:rsidRDefault="007355CC">
      <w:pPr>
        <w:rPr>
          <w:rFonts w:ascii="Times New Roman" w:hAnsi="Times New Roman" w:cs="Times New Roman"/>
        </w:rPr>
      </w:pPr>
    </w:p>
    <w:p w14:paraId="6F4E7ADF" w14:textId="3A1AC171" w:rsidR="008B2678" w:rsidRPr="008B2678" w:rsidRDefault="008B2678">
      <w:pPr>
        <w:rPr>
          <w:rFonts w:ascii="Times New Roman" w:hAnsi="Times New Roman" w:cs="Times New Roman"/>
        </w:rPr>
      </w:pPr>
      <w:r w:rsidRPr="008B2678">
        <w:rPr>
          <w:rFonts w:ascii="Times New Roman" w:hAnsi="Times New Roman" w:cs="Times New Roman"/>
        </w:rPr>
        <w:t>Kelt:</w:t>
      </w:r>
      <w:r>
        <w:rPr>
          <w:rFonts w:ascii="Times New Roman" w:hAnsi="Times New Roman" w:cs="Times New Roman"/>
        </w:rPr>
        <w:t xml:space="preserve"> </w:t>
      </w:r>
      <w:r w:rsidRPr="008B2678">
        <w:rPr>
          <w:rFonts w:ascii="Times New Roman" w:hAnsi="Times New Roman" w:cs="Times New Roman"/>
        </w:rPr>
        <w:t>………………………………………….</w:t>
      </w:r>
    </w:p>
    <w:p w14:paraId="5B8A97A8" w14:textId="77777777" w:rsidR="008B2678" w:rsidRPr="008B2678" w:rsidRDefault="008B2678">
      <w:pPr>
        <w:rPr>
          <w:rFonts w:ascii="Times New Roman" w:hAnsi="Times New Roman" w:cs="Times New Roman"/>
        </w:rPr>
      </w:pPr>
    </w:p>
    <w:p w14:paraId="7B780847" w14:textId="02B9EDA3" w:rsidR="008B2678" w:rsidRPr="008B2678" w:rsidRDefault="008B2678" w:rsidP="008B2678">
      <w:pPr>
        <w:jc w:val="right"/>
        <w:rPr>
          <w:rFonts w:ascii="Times New Roman" w:hAnsi="Times New Roman" w:cs="Times New Roman"/>
        </w:rPr>
      </w:pPr>
      <w:r w:rsidRPr="008B2678">
        <w:rPr>
          <w:rFonts w:ascii="Times New Roman" w:hAnsi="Times New Roman" w:cs="Times New Roman"/>
        </w:rPr>
        <w:t>……………………………………………</w:t>
      </w:r>
    </w:p>
    <w:p w14:paraId="370CF951" w14:textId="5A0E456D" w:rsidR="008B2678" w:rsidRPr="008B2678" w:rsidRDefault="008B2678" w:rsidP="008B2678">
      <w:pPr>
        <w:jc w:val="right"/>
        <w:rPr>
          <w:rFonts w:ascii="Times New Roman" w:hAnsi="Times New Roman" w:cs="Times New Roman"/>
        </w:rPr>
      </w:pPr>
      <w:r w:rsidRPr="008B2678">
        <w:rPr>
          <w:rFonts w:ascii="Times New Roman" w:hAnsi="Times New Roman" w:cs="Times New Roman"/>
        </w:rPr>
        <w:t>aláírás</w:t>
      </w:r>
    </w:p>
    <w:p w14:paraId="590A9808" w14:textId="2ACE4B74" w:rsidR="008B2678" w:rsidRPr="008B2678" w:rsidRDefault="008B2678">
      <w:pPr>
        <w:rPr>
          <w:rFonts w:ascii="Times New Roman" w:hAnsi="Times New Roman" w:cs="Times New Roman"/>
        </w:rPr>
      </w:pPr>
    </w:p>
    <w:sectPr w:rsidR="008B2678" w:rsidRPr="008B2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A13A" w14:textId="77777777" w:rsidR="001A20CA" w:rsidRDefault="001A20CA" w:rsidP="00BD590C">
      <w:pPr>
        <w:spacing w:after="0" w:line="240" w:lineRule="auto"/>
      </w:pPr>
      <w:r>
        <w:separator/>
      </w:r>
    </w:p>
  </w:endnote>
  <w:endnote w:type="continuationSeparator" w:id="0">
    <w:p w14:paraId="683EFB9E" w14:textId="77777777" w:rsidR="001A20CA" w:rsidRDefault="001A20CA" w:rsidP="00BD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59066" w14:textId="77777777" w:rsidR="001A20CA" w:rsidRDefault="001A20CA" w:rsidP="00BD590C">
      <w:pPr>
        <w:spacing w:after="0" w:line="240" w:lineRule="auto"/>
      </w:pPr>
      <w:r>
        <w:separator/>
      </w:r>
    </w:p>
  </w:footnote>
  <w:footnote w:type="continuationSeparator" w:id="0">
    <w:p w14:paraId="73738AAE" w14:textId="77777777" w:rsidR="001A20CA" w:rsidRDefault="001A20CA" w:rsidP="00BD590C">
      <w:pPr>
        <w:spacing w:after="0" w:line="240" w:lineRule="auto"/>
      </w:pPr>
      <w:r>
        <w:continuationSeparator/>
      </w:r>
    </w:p>
  </w:footnote>
  <w:footnote w:id="1">
    <w:p w14:paraId="2521C1CE" w14:textId="77777777" w:rsidR="007355CC" w:rsidRPr="00511E56" w:rsidRDefault="007355CC" w:rsidP="007355CC">
      <w:pPr>
        <w:pStyle w:val="Lbjegyzetszveg"/>
        <w:jc w:val="both"/>
        <w:rPr>
          <w:sz w:val="16"/>
          <w:szCs w:val="16"/>
        </w:rPr>
      </w:pPr>
      <w:r w:rsidRPr="002847DC">
        <w:rPr>
          <w:rStyle w:val="Lbjegyzet-hivatkozs"/>
        </w:rPr>
        <w:footnoteRef/>
      </w:r>
      <w:r w:rsidRPr="002847DC">
        <w:t xml:space="preserve"> </w:t>
      </w:r>
      <w:r w:rsidRPr="00511E56">
        <w:rPr>
          <w:sz w:val="16"/>
          <w:szCs w:val="16"/>
        </w:rPr>
        <w:t>A projekt előkészítés költségei között a pályázat benyújtását megelőző 12 hónapon belül keletkezett számlák is elszámolhatók. A projekt előkészítése nem számít a támogatott tevékenység tényleges megkezdésének.</w:t>
      </w:r>
    </w:p>
    <w:p w14:paraId="1B14BFB9" w14:textId="77777777" w:rsidR="007355CC" w:rsidRPr="00511E56" w:rsidRDefault="007355CC" w:rsidP="007355CC">
      <w:pPr>
        <w:pStyle w:val="Lbjegyzetszveg"/>
        <w:jc w:val="both"/>
        <w:rPr>
          <w:sz w:val="16"/>
          <w:szCs w:val="16"/>
        </w:rPr>
      </w:pPr>
      <w:r w:rsidRPr="00511E56">
        <w:rPr>
          <w:sz w:val="16"/>
          <w:szCs w:val="16"/>
        </w:rPr>
        <w:t>A projekt tényleges megkezdésének időpontja nem lehet korábbi, mint a pályázat benyújtásának időpontja és nem lehet későbbi, mint a támogatói okiratban meghatározott megvalósítási időszak kezdő időpontjától számított hat hónap.</w:t>
      </w:r>
    </w:p>
    <w:p w14:paraId="060BE56A" w14:textId="77777777" w:rsidR="007355CC" w:rsidRDefault="007355CC" w:rsidP="007355CC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0C"/>
    <w:rsid w:val="000B0540"/>
    <w:rsid w:val="00100742"/>
    <w:rsid w:val="00174568"/>
    <w:rsid w:val="001A20CA"/>
    <w:rsid w:val="001D55FB"/>
    <w:rsid w:val="00491A46"/>
    <w:rsid w:val="006A416A"/>
    <w:rsid w:val="007355CC"/>
    <w:rsid w:val="008B2678"/>
    <w:rsid w:val="008D1AC9"/>
    <w:rsid w:val="00BD590C"/>
    <w:rsid w:val="00BF1054"/>
    <w:rsid w:val="00E35A9D"/>
    <w:rsid w:val="00F9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E56F"/>
  <w15:chartTrackingRefBased/>
  <w15:docId w15:val="{7D2E7B76-4B55-4C9A-9AFE-AB1965A1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590C"/>
    <w:pPr>
      <w:spacing w:after="200" w:line="27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D59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D59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D590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D590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D590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D590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D590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D590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D590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D5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D5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D5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D590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D590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D590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D590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D590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D590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D5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D5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D590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D5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D590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D590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D590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D590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D5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D590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D590C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unhideWhenUsed/>
    <w:rsid w:val="00BD59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D590C"/>
    <w:rPr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unhideWhenUsed/>
    <w:rsid w:val="00BD590C"/>
    <w:rPr>
      <w:vertAlign w:val="superscript"/>
    </w:rPr>
  </w:style>
  <w:style w:type="table" w:styleId="Rcsostblzat">
    <w:name w:val="Table Grid"/>
    <w:basedOn w:val="Normltblzat"/>
    <w:uiPriority w:val="59"/>
    <w:rsid w:val="00BD59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564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Országos Szlovén Önkormányzat Hivatala</dc:creator>
  <cp:keywords/>
  <dc:description/>
  <cp:lastModifiedBy>Országos Szlovén Önkormányzat Hivatala</cp:lastModifiedBy>
  <cp:revision>3</cp:revision>
  <dcterms:created xsi:type="dcterms:W3CDTF">2026-04-24T10:53:00Z</dcterms:created>
  <dcterms:modified xsi:type="dcterms:W3CDTF">2026-05-05T06:19:00Z</dcterms:modified>
</cp:coreProperties>
</file>