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5524" w14:textId="77777777" w:rsidR="00FA3E0A" w:rsidRPr="00FA3E0A" w:rsidRDefault="00FA3E0A" w:rsidP="00FA3E0A">
      <w:pPr>
        <w:tabs>
          <w:tab w:val="left" w:leader="dot" w:pos="2552"/>
        </w:tabs>
        <w:jc w:val="both"/>
        <w:rPr>
          <w:b/>
          <w:color w:val="000000"/>
          <w:u w:val="single"/>
        </w:rPr>
      </w:pPr>
      <w:r w:rsidRPr="00FA3E0A">
        <w:rPr>
          <w:b/>
          <w:color w:val="000000"/>
          <w:u w:val="single"/>
        </w:rPr>
        <w:t>25/2022.(II.14.) OSZÖ határozat</w:t>
      </w:r>
    </w:p>
    <w:p w14:paraId="13F600E6" w14:textId="77777777" w:rsidR="00FA3E0A" w:rsidRPr="00FA3E0A" w:rsidRDefault="00FA3E0A" w:rsidP="00FA3E0A">
      <w:pPr>
        <w:suppressAutoHyphens w:val="0"/>
        <w:jc w:val="center"/>
        <w:rPr>
          <w:color w:val="000000"/>
          <w:lang w:eastAsia="hu-HU"/>
        </w:rPr>
      </w:pPr>
    </w:p>
    <w:p w14:paraId="5F8D4195" w14:textId="77777777" w:rsidR="00FA3E0A" w:rsidRPr="00FA3E0A" w:rsidRDefault="00FA3E0A" w:rsidP="00FA3E0A">
      <w:pPr>
        <w:tabs>
          <w:tab w:val="left" w:leader="dot" w:pos="2552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Az Országos Szlovén Önkormányzat közgyűlése a Magyarország Alaptörvénye 32. cikk (2) bekezdésében kapott eredeti jogalkotói hatáskörében eljárva és a 32. § (1) bekezdés a) és f) pontjában foglaltak alapján, valamint az államháztartásról szóló 2011. évi CXCV. törvény 5. § (1) és (2) bekezdésében meghatározott kötelezettség, továbbá az önkormányzatok és szerveik, a köztársasági megbízottak, valamint egyes centrális alárendeltségű szervek feladat- és hatásköreiről szóló 1991. évi XX. törvény 138. § (1) bekezdés b) pontjában rögzítettek alapján az önkormányzat a </w:t>
      </w:r>
      <w:r w:rsidRPr="00FA3E0A">
        <w:rPr>
          <w:b/>
          <w:bCs/>
          <w:color w:val="000000"/>
          <w:lang w:eastAsia="hu-HU"/>
        </w:rPr>
        <w:t>2022. évi</w:t>
      </w:r>
      <w:r w:rsidRPr="00FA3E0A">
        <w:rPr>
          <w:color w:val="000000"/>
          <w:lang w:eastAsia="hu-HU"/>
        </w:rPr>
        <w:t xml:space="preserve"> költségvetéséről az alábbi határozatot alkotja.</w:t>
      </w:r>
    </w:p>
    <w:p w14:paraId="4919DCA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032BF40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35DF9FCA" w14:textId="77777777" w:rsidR="00FA3E0A" w:rsidRPr="00FA3E0A" w:rsidRDefault="00FA3E0A" w:rsidP="00FA3E0A">
      <w:pPr>
        <w:suppressAutoHyphens w:val="0"/>
        <w:jc w:val="center"/>
        <w:rPr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1. Általános rendelkezések</w:t>
      </w:r>
    </w:p>
    <w:p w14:paraId="5F01E24C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665364A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84891B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1. § (1) A határozat hatálya kiterjed az önkormányzatra, valamint annak költségvetési szerveire. </w:t>
      </w:r>
    </w:p>
    <w:p w14:paraId="0309E9ED" w14:textId="77777777" w:rsidR="00FA3E0A" w:rsidRPr="00FA3E0A" w:rsidRDefault="00FA3E0A" w:rsidP="00FA3E0A">
      <w:pPr>
        <w:suppressAutoHyphens w:val="0"/>
        <w:rPr>
          <w:b/>
          <w:color w:val="000000"/>
          <w:lang w:eastAsia="hu-HU"/>
        </w:rPr>
      </w:pPr>
    </w:p>
    <w:p w14:paraId="2E5FEC8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költségvetési határozat elkülönítetten tartalmazza:</w:t>
      </w:r>
    </w:p>
    <w:p w14:paraId="31020988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önkormányzat önkormányzati szintre összesített költségvetését,</w:t>
      </w:r>
    </w:p>
    <w:p w14:paraId="36347502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önkormányzat által irányított költségvetési szervek költségvetését,</w:t>
      </w:r>
    </w:p>
    <w:p w14:paraId="157995F6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önkormányzat saját, az általa irányított költségvetési szervek költségvetésébe nem tartozó (továbbiakban: önkormányzat költségvetési szervekhez nem tartozó) költségvetését.</w:t>
      </w:r>
    </w:p>
    <w:p w14:paraId="747AB5BC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</w:p>
    <w:p w14:paraId="229AF66B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(2) bekezdés a) pontja szerinti összesített költségvetés a (2) bekezdés b) és c) pont szerinti költségvetések összesítése.</w:t>
      </w:r>
    </w:p>
    <w:p w14:paraId="2DEC29EF" w14:textId="77777777" w:rsidR="00FA3E0A" w:rsidRPr="00FA3E0A" w:rsidRDefault="00FA3E0A" w:rsidP="00FA3E0A">
      <w:pPr>
        <w:suppressAutoHyphens w:val="0"/>
        <w:rPr>
          <w:b/>
          <w:color w:val="000000"/>
          <w:lang w:eastAsia="hu-HU"/>
        </w:rPr>
      </w:pPr>
    </w:p>
    <w:p w14:paraId="58117F1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2. Az önkormányzat összesített 2022. évi költségvetése</w:t>
      </w:r>
    </w:p>
    <w:p w14:paraId="3245FB03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41BB7184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4EFE9D1C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2. § (1) A közgyűlés az Országos Szlovén Önkormányzat önkormányzati szinten összesített 2022. évi költségvetési főösszegét 569 072 865 forintban állapítja meg.</w:t>
      </w:r>
    </w:p>
    <w:p w14:paraId="18DE11F1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1A630B11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önkormányzati szinten összesített költségvetés fő számai:</w:t>
      </w:r>
    </w:p>
    <w:p w14:paraId="64AC4DB6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lastRenderedPageBreak/>
        <w:t>a) a költségvetési bevételek összege: 498 152 556 forint,</w:t>
      </w:r>
    </w:p>
    <w:p w14:paraId="412E2458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költségvetési kiadások összege: 569 072 865 forint,</w:t>
      </w:r>
    </w:p>
    <w:p w14:paraId="22352D05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 költségvetés egyenlege - a költségvetési bevételek és költségvetési kiadások különbözete: 70 920 309 forint </w:t>
      </w:r>
      <w:r w:rsidRPr="00FA3E0A">
        <w:rPr>
          <w:i/>
          <w:color w:val="000000"/>
          <w:lang w:eastAsia="hu-HU"/>
        </w:rPr>
        <w:t>hiány.</w:t>
      </w:r>
    </w:p>
    <w:p w14:paraId="6D0CE59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22D1BF35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3. § (1) Az önkormányzat önkormányzati szinten összesített 2022. évi kiemelt költségvetési bevételi előirányzatai:</w:t>
      </w:r>
    </w:p>
    <w:p w14:paraId="63A121C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486 262 067 forint,</w:t>
      </w:r>
    </w:p>
    <w:p w14:paraId="379AB59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45359FA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353A80D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11 890 489 forint,</w:t>
      </w:r>
    </w:p>
    <w:p w14:paraId="206C9FC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023A6492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1530EF43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115795F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r w:rsidRPr="00FA3E0A">
        <w:rPr>
          <w:color w:val="000000"/>
          <w:lang w:eastAsia="hu-HU"/>
        </w:rPr>
        <w:tab/>
        <w:t xml:space="preserve"> 498 152 556 forint.</w:t>
      </w:r>
    </w:p>
    <w:p w14:paraId="6821E1AD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76DB90B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önkormányzati szinten összesített költségvetési bevételeiből:</w:t>
      </w:r>
    </w:p>
    <w:p w14:paraId="604BF21B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bevételei: 498 152 556 forint,</w:t>
      </w:r>
    </w:p>
    <w:p w14:paraId="5C93DB09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bevételei: 0 forint,</w:t>
      </w:r>
    </w:p>
    <w:p w14:paraId="2F46D152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bevételei: 0 forint.</w:t>
      </w:r>
    </w:p>
    <w:p w14:paraId="4AD90397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026B98AB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Az önkormányzat önkormányzati szinten összesített költségvetési bevételei előirányzatai:</w:t>
      </w:r>
    </w:p>
    <w:p w14:paraId="74CC7F4E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bevételi előirányzata: 498 152 556 forint,</w:t>
      </w:r>
    </w:p>
    <w:p w14:paraId="643CD377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bevételi előirányzata: 0 forint</w:t>
      </w:r>
    </w:p>
    <w:p w14:paraId="0C895E04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</w:p>
    <w:p w14:paraId="0CE8748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(4) Az (1) bekezdés </w:t>
      </w:r>
      <w:proofErr w:type="gramStart"/>
      <w:r w:rsidRPr="00FA3E0A">
        <w:rPr>
          <w:color w:val="000000"/>
          <w:lang w:eastAsia="hu-HU"/>
        </w:rPr>
        <w:t>a)-</w:t>
      </w:r>
      <w:proofErr w:type="gramEnd"/>
      <w:r w:rsidRPr="00FA3E0A">
        <w:rPr>
          <w:color w:val="000000"/>
          <w:lang w:eastAsia="hu-HU"/>
        </w:rPr>
        <w:t xml:space="preserve">b) pont szerinti kiemelt előirányzatok egységes rovatrend szerinti összetételét, így az önkormányzatok általános működéséhez és ágazati feladataihoz kapcsolódó támogatásokat </w:t>
      </w:r>
      <w:r w:rsidRPr="00FA3E0A">
        <w:rPr>
          <w:color w:val="000000"/>
          <w:u w:val="single"/>
          <w:lang w:eastAsia="hu-HU"/>
        </w:rPr>
        <w:t>az 1. melléklet</w:t>
      </w:r>
      <w:r w:rsidRPr="00FA3E0A">
        <w:rPr>
          <w:color w:val="000000"/>
          <w:lang w:eastAsia="hu-HU"/>
        </w:rPr>
        <w:t xml:space="preserve"> tartalmazza. Az (1) bekezdés c) pontja szerinti kiemelt előirányzaton belül a helyi adó bevételeket szintén az </w:t>
      </w:r>
      <w:r w:rsidRPr="00FA3E0A">
        <w:rPr>
          <w:color w:val="000000"/>
          <w:u w:val="single"/>
          <w:lang w:eastAsia="hu-HU"/>
        </w:rPr>
        <w:t>1. melléklet</w:t>
      </w:r>
      <w:r w:rsidRPr="00FA3E0A">
        <w:rPr>
          <w:color w:val="000000"/>
          <w:lang w:eastAsia="hu-HU"/>
        </w:rPr>
        <w:t xml:space="preserve"> tartalmazza.</w:t>
      </w:r>
    </w:p>
    <w:p w14:paraId="4CCA436B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6892F7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(5) Az Európai Uniós forrásból finanszírozott támogatással megvalósuló programok, projektek bevételeit </w:t>
      </w:r>
      <w:r w:rsidRPr="00FA3E0A">
        <w:rPr>
          <w:color w:val="000000"/>
          <w:u w:val="single"/>
          <w:lang w:eastAsia="hu-HU"/>
        </w:rPr>
        <w:t>a 2. melléklet</w:t>
      </w:r>
      <w:r w:rsidRPr="00FA3E0A">
        <w:rPr>
          <w:color w:val="000000"/>
          <w:lang w:eastAsia="hu-HU"/>
        </w:rPr>
        <w:t xml:space="preserve"> tartalmazza.</w:t>
      </w:r>
    </w:p>
    <w:p w14:paraId="57EDFE81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60498FC0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4. § (1) Az önkormányzat önkormányzati szinten összesített 2022. évi kiemelt költségvetési kiadási előirányzatai </w:t>
      </w:r>
    </w:p>
    <w:p w14:paraId="011CA06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270 947 385 forint,</w:t>
      </w:r>
    </w:p>
    <w:p w14:paraId="424164B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38 267 452 forint,</w:t>
      </w:r>
    </w:p>
    <w:p w14:paraId="61C23C5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105 697 547 forint,</w:t>
      </w:r>
    </w:p>
    <w:p w14:paraId="7390C152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K4. Ellátottak pénzbeli juttatásai: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1355551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96 000 000 forint,</w:t>
      </w:r>
    </w:p>
    <w:p w14:paraId="4BADEED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49 397 500 forint,</w:t>
      </w:r>
    </w:p>
    <w:p w14:paraId="6AB1146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8 762 981 forint,</w:t>
      </w:r>
    </w:p>
    <w:p w14:paraId="2669CE1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441484E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r w:rsidRPr="00FA3E0A">
        <w:rPr>
          <w:color w:val="000000"/>
          <w:lang w:eastAsia="hu-HU"/>
        </w:rPr>
        <w:tab/>
        <w:t xml:space="preserve"> 569 072 865 forint.</w:t>
      </w:r>
    </w:p>
    <w:p w14:paraId="623A5F83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746F1222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önkormányzati szinten összesített költségvetési kiadásaiból:</w:t>
      </w:r>
    </w:p>
    <w:p w14:paraId="6417919E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kiadásai: 569 072 865 forint,</w:t>
      </w:r>
    </w:p>
    <w:p w14:paraId="773A508F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kiadásai: 0 forint,</w:t>
      </w:r>
    </w:p>
    <w:p w14:paraId="133168F3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kiadásai: 0 forint.</w:t>
      </w:r>
    </w:p>
    <w:p w14:paraId="6993F470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C15556F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lastRenderedPageBreak/>
        <w:t>(3) Az önkormányzat önkormányzati szinten összesített költségvetési kiadásai előirányzatai:</w:t>
      </w:r>
    </w:p>
    <w:p w14:paraId="097B80FC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költségvetés kiadási előirányzat: 510 912 </w:t>
      </w:r>
      <w:proofErr w:type="gramStart"/>
      <w:r w:rsidRPr="00FA3E0A">
        <w:rPr>
          <w:color w:val="000000"/>
          <w:lang w:eastAsia="hu-HU"/>
        </w:rPr>
        <w:t>384  forint</w:t>
      </w:r>
      <w:proofErr w:type="gramEnd"/>
      <w:r w:rsidRPr="00FA3E0A">
        <w:rPr>
          <w:color w:val="000000"/>
          <w:lang w:eastAsia="hu-HU"/>
        </w:rPr>
        <w:t>,</w:t>
      </w:r>
    </w:p>
    <w:p w14:paraId="620FE82F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kiadási előirányzat: 58 160 </w:t>
      </w:r>
      <w:proofErr w:type="gramStart"/>
      <w:r w:rsidRPr="00FA3E0A">
        <w:rPr>
          <w:color w:val="000000"/>
          <w:lang w:eastAsia="hu-HU"/>
        </w:rPr>
        <w:t>481  forint</w:t>
      </w:r>
      <w:proofErr w:type="gramEnd"/>
      <w:r w:rsidRPr="00FA3E0A">
        <w:rPr>
          <w:color w:val="000000"/>
          <w:lang w:eastAsia="hu-HU"/>
        </w:rPr>
        <w:t>.</w:t>
      </w:r>
    </w:p>
    <w:p w14:paraId="174B4C76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3EC1083C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5. § A önkormányzat nevében végzett: </w:t>
      </w:r>
    </w:p>
    <w:p w14:paraId="0E65B693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1) beruházási kiadások beruházásonként:</w:t>
      </w:r>
    </w:p>
    <w:p w14:paraId="6F19D188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</w:t>
      </w:r>
    </w:p>
    <w:p w14:paraId="4C884E15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Országos Szlovén Önkormányzat: </w:t>
      </w:r>
    </w:p>
    <w:p w14:paraId="24286940" w14:textId="77777777" w:rsidR="00FA3E0A" w:rsidRPr="00FA3E0A" w:rsidRDefault="00FA3E0A" w:rsidP="00FA3E0A">
      <w:pPr>
        <w:tabs>
          <w:tab w:val="left" w:pos="5505"/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 xml:space="preserve">) Felsőszölnök-i </w:t>
      </w:r>
      <w:proofErr w:type="spellStart"/>
      <w:r w:rsidRPr="00FA3E0A">
        <w:rPr>
          <w:color w:val="000000"/>
          <w:lang w:eastAsia="hu-HU"/>
        </w:rPr>
        <w:t>Filó</w:t>
      </w:r>
      <w:proofErr w:type="spellEnd"/>
      <w:r w:rsidRPr="00FA3E0A">
        <w:rPr>
          <w:color w:val="000000"/>
          <w:lang w:eastAsia="hu-HU"/>
        </w:rPr>
        <w:t>-féle vízimalom vásárlása beruházás 40 000 000 forint,</w:t>
      </w:r>
    </w:p>
    <w:p w14:paraId="3D5A8C20" w14:textId="77777777" w:rsidR="00FA3E0A" w:rsidRPr="00FA3E0A" w:rsidRDefault="00FA3E0A" w:rsidP="00FA3E0A">
      <w:pPr>
        <w:tabs>
          <w:tab w:val="left" w:pos="5505"/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ab) Nonprofit Kft alaptőke beruházás 3 000 000 forint,</w:t>
      </w:r>
    </w:p>
    <w:p w14:paraId="55BE733A" w14:textId="77777777" w:rsidR="00FA3E0A" w:rsidRPr="00FA3E0A" w:rsidRDefault="00FA3E0A" w:rsidP="00FA3E0A">
      <w:pPr>
        <w:tabs>
          <w:tab w:val="left" w:pos="5505"/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</w:p>
    <w:p w14:paraId="06575C7A" w14:textId="77777777" w:rsidR="00FA3E0A" w:rsidRPr="00FA3E0A" w:rsidRDefault="00FA3E0A" w:rsidP="00FA3E0A">
      <w:pPr>
        <w:tabs>
          <w:tab w:val="left" w:pos="5505"/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b) OSZÖ Hivatala:</w:t>
      </w:r>
    </w:p>
    <w:p w14:paraId="60837714" w14:textId="77777777" w:rsidR="00FA3E0A" w:rsidRPr="00FA3E0A" w:rsidRDefault="00FA3E0A" w:rsidP="00FA3E0A">
      <w:pPr>
        <w:tabs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kisértékű tárgyi eszközök beszerzése beruházás         508 000 forint,</w:t>
      </w:r>
    </w:p>
    <w:p w14:paraId="2E7C3466" w14:textId="77777777" w:rsidR="00FA3E0A" w:rsidRPr="00FA3E0A" w:rsidRDefault="00FA3E0A" w:rsidP="00FA3E0A">
      <w:pPr>
        <w:tabs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</w:p>
    <w:p w14:paraId="6DF309BD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c)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Tájház):</w:t>
      </w:r>
    </w:p>
    <w:p w14:paraId="1FC98BF3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  <w:proofErr w:type="spellStart"/>
      <w:r w:rsidRPr="00FA3E0A">
        <w:rPr>
          <w:color w:val="000000"/>
          <w:lang w:eastAsia="hu-HU"/>
        </w:rPr>
        <w:t>ca</w:t>
      </w:r>
      <w:proofErr w:type="spellEnd"/>
      <w:r w:rsidRPr="00FA3E0A">
        <w:rPr>
          <w:color w:val="000000"/>
          <w:lang w:eastAsia="hu-HU"/>
        </w:rPr>
        <w:t>) kis értékű tárgyi eszköz beszerzés beruházás         381 000 forint,</w:t>
      </w:r>
    </w:p>
    <w:p w14:paraId="120ABF86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</w:p>
    <w:p w14:paraId="41622DC7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d) </w:t>
      </w:r>
      <w:proofErr w:type="spellStart"/>
      <w:r w:rsidRPr="00FA3E0A">
        <w:rPr>
          <w:color w:val="000000"/>
          <w:lang w:eastAsia="hu-HU"/>
        </w:rPr>
        <w:t>Kossics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Óvoda:</w:t>
      </w:r>
    </w:p>
    <w:p w14:paraId="6E830AAD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  <w:proofErr w:type="gramStart"/>
      <w:r w:rsidRPr="00FA3E0A">
        <w:rPr>
          <w:color w:val="000000"/>
          <w:lang w:eastAsia="hu-HU"/>
        </w:rPr>
        <w:t>da)  Óvodák</w:t>
      </w:r>
      <w:proofErr w:type="gramEnd"/>
      <w:r w:rsidRPr="00FA3E0A">
        <w:rPr>
          <w:color w:val="000000"/>
          <w:lang w:eastAsia="hu-HU"/>
        </w:rPr>
        <w:t xml:space="preserve"> kis értékű tárgyi eszköz beszerzés beruházás  620 900 forint </w:t>
      </w:r>
    </w:p>
    <w:p w14:paraId="343D7174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db) Óvoda Szakonyfalu: irodabútor beszerzés 458 600 forint,</w:t>
      </w:r>
    </w:p>
    <w:p w14:paraId="34364A7B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dc) Óvoda </w:t>
      </w:r>
      <w:proofErr w:type="spellStart"/>
      <w:r w:rsidRPr="00FA3E0A">
        <w:rPr>
          <w:color w:val="000000"/>
          <w:lang w:eastAsia="hu-HU"/>
        </w:rPr>
        <w:t>Felőszölnök</w:t>
      </w:r>
      <w:proofErr w:type="spellEnd"/>
      <w:r w:rsidRPr="00FA3E0A">
        <w:rPr>
          <w:color w:val="000000"/>
          <w:lang w:eastAsia="hu-HU"/>
        </w:rPr>
        <w:t>: laptop beszerzés 254 000 forint</w:t>
      </w:r>
    </w:p>
    <w:p w14:paraId="21D41445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  <w:proofErr w:type="spellStart"/>
      <w:r w:rsidRPr="00FA3E0A">
        <w:rPr>
          <w:color w:val="000000"/>
          <w:lang w:eastAsia="hu-HU"/>
        </w:rPr>
        <w:t>dd</w:t>
      </w:r>
      <w:proofErr w:type="spellEnd"/>
      <w:r w:rsidRPr="00FA3E0A">
        <w:rPr>
          <w:color w:val="000000"/>
          <w:lang w:eastAsia="hu-HU"/>
        </w:rPr>
        <w:t xml:space="preserve">) Iskola: kiértékű tárgyi eszköz </w:t>
      </w:r>
      <w:proofErr w:type="gramStart"/>
      <w:r w:rsidRPr="00FA3E0A">
        <w:rPr>
          <w:color w:val="000000"/>
          <w:lang w:eastAsia="hu-HU"/>
        </w:rPr>
        <w:t>beszerzés  beruházás</w:t>
      </w:r>
      <w:proofErr w:type="gramEnd"/>
      <w:r w:rsidRPr="00FA3E0A">
        <w:rPr>
          <w:color w:val="000000"/>
          <w:lang w:eastAsia="hu-HU"/>
        </w:rPr>
        <w:t xml:space="preserve"> 508 000 forint</w:t>
      </w:r>
    </w:p>
    <w:p w14:paraId="601A6EC2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</w:p>
    <w:p w14:paraId="7118048E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e)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</w:t>
      </w:r>
    </w:p>
    <w:p w14:paraId="4173B3FF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 </w:t>
      </w:r>
      <w:proofErr w:type="spellStart"/>
      <w:r w:rsidRPr="00FA3E0A">
        <w:rPr>
          <w:color w:val="000000"/>
          <w:lang w:eastAsia="hu-HU"/>
        </w:rPr>
        <w:t>ea</w:t>
      </w:r>
      <w:proofErr w:type="spellEnd"/>
      <w:r w:rsidRPr="00FA3E0A">
        <w:rPr>
          <w:color w:val="000000"/>
          <w:lang w:eastAsia="hu-HU"/>
        </w:rPr>
        <w:t xml:space="preserve">) kis értékű tárgyi eszköz beszerzés </w:t>
      </w:r>
      <w:proofErr w:type="gramStart"/>
      <w:r w:rsidRPr="00FA3E0A">
        <w:rPr>
          <w:color w:val="000000"/>
          <w:lang w:eastAsia="hu-HU"/>
        </w:rPr>
        <w:t>beruházás  1</w:t>
      </w:r>
      <w:proofErr w:type="gramEnd"/>
      <w:r w:rsidRPr="00FA3E0A">
        <w:rPr>
          <w:color w:val="000000"/>
          <w:lang w:eastAsia="hu-HU"/>
        </w:rPr>
        <w:t xml:space="preserve"> 651 000 forint </w:t>
      </w:r>
    </w:p>
    <w:p w14:paraId="0ECD1395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 eb) óvoda: fészekhinta beszerzés beruházás 1 000 000 forint </w:t>
      </w:r>
    </w:p>
    <w:p w14:paraId="6C74FBB7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 </w:t>
      </w:r>
      <w:proofErr w:type="spellStart"/>
      <w:r w:rsidRPr="00FA3E0A">
        <w:rPr>
          <w:color w:val="000000"/>
          <w:lang w:eastAsia="hu-HU"/>
        </w:rPr>
        <w:t>ec</w:t>
      </w:r>
      <w:proofErr w:type="spellEnd"/>
      <w:r w:rsidRPr="00FA3E0A">
        <w:rPr>
          <w:color w:val="000000"/>
          <w:lang w:eastAsia="hu-HU"/>
        </w:rPr>
        <w:t xml:space="preserve">) iskola: </w:t>
      </w:r>
      <w:proofErr w:type="spellStart"/>
      <w:r w:rsidRPr="00FA3E0A">
        <w:rPr>
          <w:color w:val="000000"/>
          <w:lang w:eastAsia="hu-HU"/>
        </w:rPr>
        <w:t>ClassBoard</w:t>
      </w:r>
      <w:proofErr w:type="spellEnd"/>
      <w:r w:rsidRPr="00FA3E0A">
        <w:rPr>
          <w:color w:val="000000"/>
          <w:lang w:eastAsia="hu-HU"/>
        </w:rPr>
        <w:t xml:space="preserve"> beszerzés beruházás 1 016 000 forint                </w:t>
      </w:r>
    </w:p>
    <w:p w14:paraId="5EE98B59" w14:textId="77777777" w:rsidR="00FA3E0A" w:rsidRPr="00FA3E0A" w:rsidRDefault="00FA3E0A" w:rsidP="00FA3E0A">
      <w:pPr>
        <w:tabs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</w:p>
    <w:p w14:paraId="4093B684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2) felújítási kiadások felújításonként:</w:t>
      </w:r>
    </w:p>
    <w:p w14:paraId="7DCDAFFB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56E51BB4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a) Országos Szlovén Önkormányzat</w:t>
      </w:r>
    </w:p>
    <w:p w14:paraId="2E64BB68" w14:textId="77777777" w:rsidR="00FA3E0A" w:rsidRPr="00FA3E0A" w:rsidRDefault="00FA3E0A" w:rsidP="00FA3E0A">
      <w:pPr>
        <w:tabs>
          <w:tab w:val="right" w:leader="dot" w:pos="7371"/>
        </w:tabs>
        <w:suppressAutoHyphens w:val="0"/>
        <w:ind w:firstLine="567"/>
        <w:rPr>
          <w:color w:val="000000"/>
          <w:lang w:eastAsia="hu-HU"/>
        </w:rPr>
      </w:pP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-budapesti kirendeltség vizesblokk- felújítás 5 636 434 forint,</w:t>
      </w:r>
    </w:p>
    <w:p w14:paraId="697657A6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</w:t>
      </w:r>
    </w:p>
    <w:p w14:paraId="7C0D7775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b) Országos Szlovén Önkormányzat Hivatala</w:t>
      </w:r>
    </w:p>
    <w:p w14:paraId="2BACC2E2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- felújítás 0 forint.</w:t>
      </w:r>
    </w:p>
    <w:p w14:paraId="1DBD29DA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</w:t>
      </w:r>
    </w:p>
    <w:p w14:paraId="7CFB4A30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c)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</w:t>
      </w:r>
    </w:p>
    <w:p w14:paraId="4F5A03E7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</w:t>
      </w:r>
      <w:proofErr w:type="spellStart"/>
      <w:r w:rsidRPr="00FA3E0A">
        <w:rPr>
          <w:color w:val="000000"/>
          <w:lang w:eastAsia="hu-HU"/>
        </w:rPr>
        <w:t>ca</w:t>
      </w:r>
      <w:proofErr w:type="spellEnd"/>
      <w:r w:rsidRPr="00FA3E0A">
        <w:rPr>
          <w:color w:val="000000"/>
          <w:lang w:eastAsia="hu-HU"/>
        </w:rPr>
        <w:t>) – Tájház felújítás 3 126 547 forint,</w:t>
      </w:r>
    </w:p>
    <w:p w14:paraId="4B54A77C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</w:t>
      </w:r>
    </w:p>
    <w:p w14:paraId="09AA0F79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d) </w:t>
      </w:r>
      <w:proofErr w:type="spellStart"/>
      <w:r w:rsidRPr="00FA3E0A">
        <w:rPr>
          <w:color w:val="000000"/>
          <w:lang w:eastAsia="hu-HU"/>
        </w:rPr>
        <w:t>Kossics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</w:t>
      </w:r>
    </w:p>
    <w:p w14:paraId="5C205D1D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 da) - felújítás 0 forint.</w:t>
      </w:r>
    </w:p>
    <w:p w14:paraId="60A0F84D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</w:p>
    <w:p w14:paraId="1A6288DA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e)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</w:t>
      </w:r>
    </w:p>
    <w:p w14:paraId="5128D5BB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  </w:t>
      </w:r>
      <w:proofErr w:type="spellStart"/>
      <w:r w:rsidRPr="00FA3E0A">
        <w:rPr>
          <w:color w:val="000000"/>
          <w:lang w:eastAsia="hu-HU"/>
        </w:rPr>
        <w:t>ea</w:t>
      </w:r>
      <w:proofErr w:type="spellEnd"/>
      <w:r w:rsidRPr="00FA3E0A">
        <w:rPr>
          <w:color w:val="000000"/>
          <w:lang w:eastAsia="hu-HU"/>
        </w:rPr>
        <w:t>) –felújítás 0 forint.</w:t>
      </w:r>
    </w:p>
    <w:p w14:paraId="269C4C2A" w14:textId="77777777" w:rsidR="00FA3E0A" w:rsidRPr="00FA3E0A" w:rsidRDefault="00FA3E0A" w:rsidP="00FA3E0A">
      <w:pPr>
        <w:tabs>
          <w:tab w:val="right" w:leader="dot" w:pos="7371"/>
        </w:tabs>
        <w:suppressAutoHyphens w:val="0"/>
        <w:rPr>
          <w:color w:val="000000"/>
          <w:lang w:eastAsia="hu-HU"/>
        </w:rPr>
      </w:pPr>
    </w:p>
    <w:p w14:paraId="5522A9F1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6. § A önkormányzat által a lakosságnak juttatott támogatások, szociális, rászorultság jellegű ellátások:</w:t>
      </w:r>
    </w:p>
    <w:p w14:paraId="2DDE75B8" w14:textId="77777777" w:rsidR="00FA3E0A" w:rsidRPr="00FA3E0A" w:rsidRDefault="00FA3E0A" w:rsidP="00FA3E0A">
      <w:pPr>
        <w:tabs>
          <w:tab w:val="right" w:leader="dot" w:pos="411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0 forint,</w:t>
      </w:r>
    </w:p>
    <w:p w14:paraId="4A56CE4A" w14:textId="77777777" w:rsidR="00FA3E0A" w:rsidRPr="00FA3E0A" w:rsidRDefault="00FA3E0A" w:rsidP="00FA3E0A">
      <w:pPr>
        <w:tabs>
          <w:tab w:val="right" w:leader="dot" w:pos="411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0 forint,</w:t>
      </w:r>
    </w:p>
    <w:p w14:paraId="7F34BA6E" w14:textId="77777777" w:rsidR="00FA3E0A" w:rsidRPr="00FA3E0A" w:rsidRDefault="00FA3E0A" w:rsidP="00FA3E0A">
      <w:pPr>
        <w:tabs>
          <w:tab w:val="right" w:leader="dot" w:pos="411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0 forint.</w:t>
      </w:r>
    </w:p>
    <w:p w14:paraId="24E10E17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68E65335" w14:textId="77777777" w:rsidR="00FA3E0A" w:rsidRPr="00FA3E0A" w:rsidRDefault="00FA3E0A" w:rsidP="00FA3E0A">
      <w:pPr>
        <w:tabs>
          <w:tab w:val="right" w:leader="dot" w:pos="9072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7. § (1) Az önkormányzat önkormányzati szinten összevont költségvetésében a K5. Egyéb működési célú kiadások kiemelt kiadási előirányzaton belül a Tartalékok összege 0 forint, melyből:</w:t>
      </w:r>
    </w:p>
    <w:p w14:paraId="671303B3" w14:textId="77777777" w:rsidR="00FA3E0A" w:rsidRPr="00FA3E0A" w:rsidRDefault="00FA3E0A" w:rsidP="00FA3E0A">
      <w:pPr>
        <w:tabs>
          <w:tab w:val="right" w:leader="dot" w:pos="5245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általános tartalék 0 forint,</w:t>
      </w:r>
    </w:p>
    <w:p w14:paraId="5F81D5FF" w14:textId="77777777" w:rsidR="00FA3E0A" w:rsidRPr="00FA3E0A" w:rsidRDefault="00FA3E0A" w:rsidP="00FA3E0A">
      <w:pPr>
        <w:tabs>
          <w:tab w:val="right" w:leader="dot" w:pos="5245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céltartalék 0 forint.</w:t>
      </w:r>
    </w:p>
    <w:p w14:paraId="12FB8E07" w14:textId="77777777" w:rsidR="00FA3E0A" w:rsidRPr="00FA3E0A" w:rsidRDefault="00FA3E0A" w:rsidP="00FA3E0A">
      <w:pPr>
        <w:tabs>
          <w:tab w:val="right" w:leader="dot" w:pos="9072"/>
        </w:tabs>
        <w:suppressAutoHyphens w:val="0"/>
        <w:ind w:firstLine="284"/>
        <w:jc w:val="both"/>
        <w:rPr>
          <w:color w:val="000000"/>
          <w:lang w:eastAsia="hu-HU"/>
        </w:rPr>
      </w:pPr>
    </w:p>
    <w:p w14:paraId="578455B8" w14:textId="77777777" w:rsidR="00FA3E0A" w:rsidRPr="00FA3E0A" w:rsidRDefault="00FA3E0A" w:rsidP="00FA3E0A">
      <w:pPr>
        <w:tabs>
          <w:tab w:val="right" w:leader="dot" w:pos="9072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(1) bekezdés b) pontja szerinti céltartalék tervezett felhasználási </w:t>
      </w:r>
      <w:proofErr w:type="spellStart"/>
      <w:r w:rsidRPr="00FA3E0A">
        <w:rPr>
          <w:color w:val="000000"/>
          <w:lang w:eastAsia="hu-HU"/>
        </w:rPr>
        <w:t>célonkénti</w:t>
      </w:r>
      <w:proofErr w:type="spellEnd"/>
      <w:r w:rsidRPr="00FA3E0A">
        <w:rPr>
          <w:color w:val="000000"/>
          <w:lang w:eastAsia="hu-HU"/>
        </w:rPr>
        <w:t xml:space="preserve"> felosztását a</w:t>
      </w:r>
      <w:r w:rsidRPr="00FA3E0A">
        <w:rPr>
          <w:b/>
          <w:color w:val="000000"/>
          <w:lang w:eastAsia="hu-HU"/>
        </w:rPr>
        <w:t xml:space="preserve"> </w:t>
      </w:r>
      <w:r w:rsidRPr="00FA3E0A">
        <w:rPr>
          <w:color w:val="000000"/>
          <w:lang w:eastAsia="hu-HU"/>
        </w:rPr>
        <w:t>3. számú melléklet tartalmazza.</w:t>
      </w:r>
    </w:p>
    <w:p w14:paraId="0AD9500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DDF203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8. §</w:t>
      </w:r>
      <w:r w:rsidRPr="00FA3E0A">
        <w:rPr>
          <w:b/>
          <w:color w:val="000000"/>
          <w:lang w:eastAsia="hu-HU"/>
        </w:rPr>
        <w:t xml:space="preserve"> </w:t>
      </w:r>
      <w:r w:rsidRPr="00FA3E0A">
        <w:rPr>
          <w:color w:val="000000"/>
          <w:lang w:eastAsia="hu-HU"/>
        </w:rPr>
        <w:t>Az Európai Uniós forrásból finanszírozott támogatással megvalósuló programok, projektek kiadásait, valamint az önkormányzaton kívüli ilyen projektekhez történő hozzájárulásokat a 2. számú melléklet tartalmazza.</w:t>
      </w:r>
    </w:p>
    <w:p w14:paraId="03E490E4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2972E4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9. § (1) A közgyűlés az önkormányzat önkormányzati szinten összesített – közfoglalkoztatottak nélküli – 2022. évre vonatkozó létszám-előirányzatát az alábbiak szerint állapítja meg:</w:t>
      </w:r>
    </w:p>
    <w:p w14:paraId="2CD8380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átlagos statisztikai állományi létszám – átlaglétszám – 46 fő, </w:t>
      </w:r>
    </w:p>
    <w:p w14:paraId="7DE97E43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</w:t>
      </w:r>
      <w:r w:rsidRPr="00FA3E0A">
        <w:rPr>
          <w:i/>
          <w:color w:val="000000"/>
          <w:lang w:eastAsia="hu-HU"/>
        </w:rPr>
        <w:t>)</w:t>
      </w:r>
      <w:r w:rsidRPr="00FA3E0A">
        <w:rPr>
          <w:color w:val="000000"/>
          <w:lang w:eastAsia="hu-HU"/>
        </w:rPr>
        <w:t xml:space="preserve"> az év utolsó napján foglalkoztatott záró létszám 42 fő.</w:t>
      </w:r>
    </w:p>
    <w:p w14:paraId="019DD2D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1EAF5250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által közfoglalkoztatottként foglalkoztatottak 2022. évre vonatkozó - átlaglétszám szerinti - létszám-előirányzata 0 fő.</w:t>
      </w:r>
    </w:p>
    <w:p w14:paraId="46F57B5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528A7BE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10. § (1) Az önkormányzat önkormányzati szintre összesített, költségvetési bevételeinek és kiadásainak költségvetési egyenlegét a 2. § (2) bekezdés a) pontja határozza meg. A költségvetési egyenlegen belül:</w:t>
      </w:r>
    </w:p>
    <w:p w14:paraId="25BF6E36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bevételek és működési kiadások költségvetési egyenlege (működési célú </w:t>
      </w:r>
      <w:proofErr w:type="gramStart"/>
      <w:r w:rsidRPr="00FA3E0A">
        <w:rPr>
          <w:color w:val="000000"/>
          <w:lang w:eastAsia="hu-HU"/>
        </w:rPr>
        <w:t>egyenleg)  12</w:t>
      </w:r>
      <w:proofErr w:type="gramEnd"/>
      <w:r w:rsidRPr="00FA3E0A">
        <w:rPr>
          <w:color w:val="000000"/>
          <w:lang w:eastAsia="hu-HU"/>
        </w:rPr>
        <w:t xml:space="preserve"> 759 828  forint hiány, </w:t>
      </w:r>
    </w:p>
    <w:p w14:paraId="3BF3D0A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bevételek és felhalmozási kiadások költségvetési egyenlege (felhalmozási célú egyenleg) 58 160 </w:t>
      </w:r>
      <w:proofErr w:type="gramStart"/>
      <w:r w:rsidRPr="00FA3E0A">
        <w:rPr>
          <w:color w:val="000000"/>
          <w:lang w:eastAsia="hu-HU"/>
        </w:rPr>
        <w:t>481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13996C7E" w14:textId="77777777" w:rsidR="00FA3E0A" w:rsidRPr="00FA3E0A" w:rsidRDefault="00FA3E0A" w:rsidP="00FA3E0A">
      <w:pPr>
        <w:suppressAutoHyphens w:val="0"/>
        <w:ind w:firstLine="284"/>
        <w:jc w:val="both"/>
        <w:rPr>
          <w:i/>
          <w:color w:val="000000"/>
          <w:lang w:eastAsia="hu-HU"/>
        </w:rPr>
      </w:pPr>
    </w:p>
    <w:p w14:paraId="7FE3E9F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önkormányzat (1) bekezdés c </w:t>
      </w:r>
      <w:proofErr w:type="gramStart"/>
      <w:r w:rsidRPr="00FA3E0A">
        <w:rPr>
          <w:color w:val="000000"/>
          <w:lang w:eastAsia="hu-HU"/>
        </w:rPr>
        <w:t>pontja  szerinti</w:t>
      </w:r>
      <w:proofErr w:type="gramEnd"/>
      <w:r w:rsidRPr="00FA3E0A">
        <w:rPr>
          <w:color w:val="000000"/>
          <w:lang w:eastAsia="hu-HU"/>
        </w:rPr>
        <w:t xml:space="preserve"> 2022 évi hiányának finanszírozása az alábbiak szerint történik:</w:t>
      </w:r>
    </w:p>
    <w:p w14:paraId="6593EB3E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belső finanszírozással 70 920 309 forint,</w:t>
      </w:r>
    </w:p>
    <w:p w14:paraId="76B4980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külső finanszírozással 0 forint.</w:t>
      </w:r>
    </w:p>
    <w:p w14:paraId="0939B4C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5D883D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(2) bekezdés a) pontja szerinti belső finanszírozáson belül:</w:t>
      </w:r>
    </w:p>
    <w:p w14:paraId="5E47AC1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előző évek pénzmaradványának, vállalkozási maradványának</w:t>
      </w:r>
    </w:p>
    <w:p w14:paraId="7EA2FE3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igénybevétele összesen:</w:t>
      </w:r>
      <w:r w:rsidRPr="00FA3E0A">
        <w:rPr>
          <w:color w:val="000000"/>
          <w:lang w:eastAsia="hu-HU"/>
        </w:rPr>
        <w:tab/>
        <w:t xml:space="preserve">70 920 </w:t>
      </w:r>
      <w:proofErr w:type="gramStart"/>
      <w:r w:rsidRPr="00FA3E0A">
        <w:rPr>
          <w:color w:val="000000"/>
          <w:lang w:eastAsia="hu-HU"/>
        </w:rPr>
        <w:t>309  forint</w:t>
      </w:r>
      <w:proofErr w:type="gramEnd"/>
      <w:r w:rsidRPr="00FA3E0A">
        <w:rPr>
          <w:color w:val="000000"/>
          <w:lang w:eastAsia="hu-HU"/>
        </w:rPr>
        <w:t xml:space="preserve">, </w:t>
      </w:r>
    </w:p>
    <w:p w14:paraId="4E00A0A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092145B3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 xml:space="preserve">) működési célú </w:t>
      </w:r>
      <w:r w:rsidRPr="00FA3E0A">
        <w:rPr>
          <w:color w:val="000000"/>
          <w:lang w:eastAsia="hu-HU"/>
        </w:rPr>
        <w:tab/>
        <w:t xml:space="preserve">12 759 </w:t>
      </w:r>
      <w:proofErr w:type="gramStart"/>
      <w:r w:rsidRPr="00FA3E0A">
        <w:rPr>
          <w:color w:val="000000"/>
          <w:lang w:eastAsia="hu-HU"/>
        </w:rPr>
        <w:t>828  forint</w:t>
      </w:r>
      <w:proofErr w:type="gramEnd"/>
      <w:r w:rsidRPr="00FA3E0A">
        <w:rPr>
          <w:color w:val="000000"/>
          <w:lang w:eastAsia="hu-HU"/>
        </w:rPr>
        <w:t>,</w:t>
      </w:r>
    </w:p>
    <w:p w14:paraId="5C7B9B9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ab) felhalmozási célú </w:t>
      </w:r>
      <w:r w:rsidRPr="00FA3E0A">
        <w:rPr>
          <w:color w:val="000000"/>
          <w:lang w:eastAsia="hu-HU"/>
        </w:rPr>
        <w:tab/>
        <w:t xml:space="preserve">58 160 </w:t>
      </w:r>
      <w:proofErr w:type="gramStart"/>
      <w:r w:rsidRPr="00FA3E0A">
        <w:rPr>
          <w:color w:val="000000"/>
          <w:lang w:eastAsia="hu-HU"/>
        </w:rPr>
        <w:t>481  forint</w:t>
      </w:r>
      <w:proofErr w:type="gramEnd"/>
      <w:r w:rsidRPr="00FA3E0A">
        <w:rPr>
          <w:color w:val="000000"/>
          <w:lang w:eastAsia="hu-HU"/>
        </w:rPr>
        <w:t>,</w:t>
      </w:r>
    </w:p>
    <w:p w14:paraId="0D0E1A6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betétként elhelyezett szabad pénzeszköz visszavonása</w:t>
      </w:r>
    </w:p>
    <w:p w14:paraId="71187E25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összesen: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53AC3445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105E2B63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 xml:space="preserve">) működési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7B33329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 xml:space="preserve">) felhalmozási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00BE563C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0FEE0F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(4) A (2) bekezdés b) pontja külső finanszírozáson belül:</w:t>
      </w:r>
    </w:p>
    <w:p w14:paraId="6D091ACD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hitel, kölcsön felvétele összesen: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1562339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3091FD6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 xml:space="preserve">) működési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BB40F85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ab) felhalmozási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5C441BF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értékpapír beváltása, értékesítése összesen: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51B33E7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7FA2CD9A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 xml:space="preserve">) működési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3B67EF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 xml:space="preserve">) felhalmozási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B327512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értékpapír kibocsátása összesen: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9C2001E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328B4AC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ca</w:t>
      </w:r>
      <w:proofErr w:type="spellEnd"/>
      <w:r w:rsidRPr="00FA3E0A">
        <w:rPr>
          <w:color w:val="000000"/>
          <w:lang w:eastAsia="hu-HU"/>
        </w:rPr>
        <w:t xml:space="preserve">) működési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4C17463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cb</w:t>
      </w:r>
      <w:proofErr w:type="spellEnd"/>
      <w:r w:rsidRPr="00FA3E0A">
        <w:rPr>
          <w:color w:val="000000"/>
          <w:lang w:eastAsia="hu-HU"/>
        </w:rPr>
        <w:t xml:space="preserve">) felhalmozási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C9AD29B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egyéb finanszírozás összesen: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A8E5994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ebből:    </w:t>
      </w:r>
    </w:p>
    <w:p w14:paraId="520F515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da) működési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0B14B61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db) felhalmozási célú 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1CA5A5FA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i/>
          <w:color w:val="000000"/>
          <w:lang w:eastAsia="hu-HU"/>
        </w:rPr>
      </w:pPr>
    </w:p>
    <w:p w14:paraId="19DD2437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11.§. Az átmeneti gazdálkodás során beszedett bevételek és teljesített kiadások a nemzetiségi önkormányzat és költségvetési szervei vonatkozásában beépítésre került a költségvetésbe.</w:t>
      </w:r>
    </w:p>
    <w:p w14:paraId="53C314E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7E055088" w14:textId="77777777" w:rsidR="00FA3E0A" w:rsidRPr="00FA3E0A" w:rsidRDefault="00FA3E0A" w:rsidP="00FA3E0A">
      <w:pPr>
        <w:suppressAutoHyphens w:val="0"/>
        <w:ind w:right="-1"/>
        <w:jc w:val="both"/>
        <w:rPr>
          <w:color w:val="000000"/>
          <w:lang w:eastAsia="hu-HU"/>
        </w:rPr>
      </w:pPr>
    </w:p>
    <w:p w14:paraId="2CEF6C37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3. Az Országos Szlovén Önkormányzat Hivatala</w:t>
      </w:r>
    </w:p>
    <w:p w14:paraId="781748B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304E041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3C002F17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12. § (1) A közgyűlés az önkormányzat által irányított Hivatal 2022. évi költségvetési főösszegét 63 465 </w:t>
      </w:r>
      <w:proofErr w:type="gramStart"/>
      <w:r w:rsidRPr="00FA3E0A">
        <w:rPr>
          <w:color w:val="000000"/>
          <w:lang w:eastAsia="hu-HU"/>
        </w:rPr>
        <w:t>286  forintban</w:t>
      </w:r>
      <w:proofErr w:type="gramEnd"/>
      <w:r w:rsidRPr="00FA3E0A">
        <w:rPr>
          <w:color w:val="000000"/>
          <w:lang w:eastAsia="hu-HU"/>
        </w:rPr>
        <w:t xml:space="preserve"> állapítja meg.</w:t>
      </w:r>
    </w:p>
    <w:p w14:paraId="6E1B506E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28E98C51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Hivatal költségvetésének fő számai:</w:t>
      </w:r>
    </w:p>
    <w:p w14:paraId="22B8B8BF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költségvetési bevételek összege: 0 forint,</w:t>
      </w:r>
    </w:p>
    <w:p w14:paraId="23944F81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költségvetési kiadások összege: 63 465 286 forint,</w:t>
      </w:r>
    </w:p>
    <w:p w14:paraId="0BBAD2B8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 költségvetés egyenlege - a költségvetési bevételek és költségvetési kiadások különbözete 63 465 </w:t>
      </w:r>
      <w:proofErr w:type="gramStart"/>
      <w:r w:rsidRPr="00FA3E0A">
        <w:rPr>
          <w:color w:val="000000"/>
          <w:lang w:eastAsia="hu-HU"/>
        </w:rPr>
        <w:t>286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1932A1EE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67AED1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74E59B8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78DBCDB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392D370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13. § (1) A Hivatal 2022 évi kiemelt költségvetési bevételi előirányzatai:</w:t>
      </w:r>
    </w:p>
    <w:p w14:paraId="32C613C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3F28E7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B4F5F44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F0681D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7B0735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745C73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AF8776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90A608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5E26AD6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0CD8353F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Hivatal költségvetési bevételeiből:</w:t>
      </w:r>
    </w:p>
    <w:p w14:paraId="5D7F7505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a kötelező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DB9376D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5903F0B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az államigazgatási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49CF58F2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32940E7C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Hivatal költségvetési bevételei előirányzatai:</w:t>
      </w:r>
    </w:p>
    <w:p w14:paraId="74FC8B54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költségvetés bevételi előirányzat: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779FF04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bevételi előirányzat: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3E390CB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DA91D7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14. § (1) A Hivatal 2022. évi kiemelt költségvetési kiadási előirányzatai:</w:t>
      </w:r>
    </w:p>
    <w:p w14:paraId="4BDC7AC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  43 776 </w:t>
      </w:r>
      <w:proofErr w:type="gramStart"/>
      <w:r w:rsidRPr="00FA3E0A">
        <w:rPr>
          <w:color w:val="000000"/>
          <w:lang w:eastAsia="hu-HU"/>
        </w:rPr>
        <w:t>376  forint</w:t>
      </w:r>
      <w:proofErr w:type="gramEnd"/>
      <w:r w:rsidRPr="00FA3E0A">
        <w:rPr>
          <w:color w:val="000000"/>
          <w:lang w:eastAsia="hu-HU"/>
        </w:rPr>
        <w:t>,</w:t>
      </w:r>
    </w:p>
    <w:p w14:paraId="645E291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  5 680 </w:t>
      </w:r>
      <w:proofErr w:type="gramStart"/>
      <w:r w:rsidRPr="00FA3E0A">
        <w:rPr>
          <w:color w:val="000000"/>
          <w:lang w:eastAsia="hu-HU"/>
        </w:rPr>
        <w:t>932  forint</w:t>
      </w:r>
      <w:proofErr w:type="gramEnd"/>
      <w:r w:rsidRPr="00FA3E0A">
        <w:rPr>
          <w:color w:val="000000"/>
          <w:lang w:eastAsia="hu-HU"/>
        </w:rPr>
        <w:t>,</w:t>
      </w:r>
    </w:p>
    <w:p w14:paraId="0B5BFFB3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  13 499 </w:t>
      </w:r>
      <w:proofErr w:type="gramStart"/>
      <w:r w:rsidRPr="00FA3E0A">
        <w:rPr>
          <w:color w:val="000000"/>
          <w:lang w:eastAsia="hu-HU"/>
        </w:rPr>
        <w:t>978  forint</w:t>
      </w:r>
      <w:proofErr w:type="gramEnd"/>
      <w:r w:rsidRPr="00FA3E0A">
        <w:rPr>
          <w:color w:val="000000"/>
          <w:lang w:eastAsia="hu-HU"/>
        </w:rPr>
        <w:t>,</w:t>
      </w:r>
    </w:p>
    <w:p w14:paraId="636D3869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K4. Ellátottak pénzbeli juttatásai: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01A11C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329B06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     508 000 forint,</w:t>
      </w:r>
    </w:p>
    <w:p w14:paraId="61612B78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7CD827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52121FD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proofErr w:type="gramStart"/>
      <w:r w:rsidRPr="00FA3E0A">
        <w:rPr>
          <w:color w:val="000000"/>
          <w:lang w:eastAsia="hu-HU"/>
        </w:rPr>
        <w:tab/>
        <w:t xml:space="preserve">  63</w:t>
      </w:r>
      <w:proofErr w:type="gramEnd"/>
      <w:r w:rsidRPr="00FA3E0A">
        <w:rPr>
          <w:color w:val="000000"/>
          <w:lang w:eastAsia="hu-HU"/>
        </w:rPr>
        <w:t> 465 286  forint.</w:t>
      </w:r>
    </w:p>
    <w:p w14:paraId="1C5B4495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</w:t>
      </w:r>
    </w:p>
    <w:p w14:paraId="7462CFAF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Hivatal költségvetési kiadási előirányzataiból:</w:t>
      </w:r>
    </w:p>
    <w:p w14:paraId="0DC65853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kiadásai 63 465 286 forint,</w:t>
      </w:r>
    </w:p>
    <w:p w14:paraId="0D37236D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kiadásai 0 forint,</w:t>
      </w:r>
    </w:p>
    <w:p w14:paraId="1756B3B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kiadásai 0 forint.</w:t>
      </w:r>
    </w:p>
    <w:p w14:paraId="74391FE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4E8A22D5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Hivatal költségvetési kiadásai előirányzatából:</w:t>
      </w:r>
    </w:p>
    <w:p w14:paraId="24672284" w14:textId="77777777" w:rsidR="00FA3E0A" w:rsidRPr="00FA3E0A" w:rsidRDefault="00FA3E0A" w:rsidP="00FA3E0A">
      <w:pPr>
        <w:tabs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kiadási előirányzat: 62 957 286 forint,</w:t>
      </w:r>
    </w:p>
    <w:p w14:paraId="23A3F354" w14:textId="77777777" w:rsidR="00FA3E0A" w:rsidRPr="00FA3E0A" w:rsidRDefault="00FA3E0A" w:rsidP="00FA3E0A">
      <w:pPr>
        <w:tabs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kiadási előirányzat: 508 000 forint.</w:t>
      </w:r>
    </w:p>
    <w:p w14:paraId="63BA9B0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8DA609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15 § (1) A közgyűlés a Hivatal – közfoglalkoztatottak nélküli – 2022. évre vonatkozó létszám-előirányzatát az alábbiak szerint állapítja meg:</w:t>
      </w:r>
    </w:p>
    <w:p w14:paraId="3CB957A7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átlagos statisztikai állományi létszám – átlaglétszám – :7 fő, </w:t>
      </w:r>
    </w:p>
    <w:p w14:paraId="2D647BBC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év utolsó napján foglalkoztatott záró létszám: 8 fő.</w:t>
      </w:r>
    </w:p>
    <w:p w14:paraId="02EB9B84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23B9BD9E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Hivatalnál foglalkoztatható közfoglalkoztatottak 2022. évre vonatkozó éves átlag létszám-előirányzata 0 fő.</w:t>
      </w:r>
    </w:p>
    <w:p w14:paraId="27AC25C0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12310EF2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16. § (1) A Hivatal költségvetési bevételeinek és kiadásainak költségvetési egyenlegét a 12. § (2) bekezdés c) pontja határozza meg. A költségvetési egyenlegen belül:</w:t>
      </w:r>
    </w:p>
    <w:p w14:paraId="7F17055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bevételek és működési kiadások költségvetési egyenlege (működési célú </w:t>
      </w:r>
      <w:proofErr w:type="gramStart"/>
      <w:r w:rsidRPr="00FA3E0A">
        <w:rPr>
          <w:color w:val="000000"/>
          <w:lang w:eastAsia="hu-HU"/>
        </w:rPr>
        <w:t>egyenleg)  62</w:t>
      </w:r>
      <w:proofErr w:type="gramEnd"/>
      <w:r w:rsidRPr="00FA3E0A">
        <w:rPr>
          <w:color w:val="000000"/>
          <w:lang w:eastAsia="hu-HU"/>
        </w:rPr>
        <w:t xml:space="preserve"> 957 286 forint hiány, </w:t>
      </w:r>
    </w:p>
    <w:p w14:paraId="3135F4D7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bevételek és felhalmozási kiadások költségvetési egyenlege (felhalmozási célú egyenleg) 5081 000 forint hiány.</w:t>
      </w:r>
    </w:p>
    <w:p w14:paraId="7DFEA229" w14:textId="77777777" w:rsidR="00FA3E0A" w:rsidRPr="00FA3E0A" w:rsidRDefault="00FA3E0A" w:rsidP="00FA3E0A">
      <w:pPr>
        <w:suppressAutoHyphens w:val="0"/>
        <w:ind w:firstLine="284"/>
        <w:jc w:val="both"/>
        <w:rPr>
          <w:i/>
          <w:color w:val="000000"/>
          <w:lang w:eastAsia="hu-HU"/>
        </w:rPr>
      </w:pPr>
    </w:p>
    <w:p w14:paraId="2C9FF8BB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 Hivatal - (1) bekezdés szerinti - 2022. évi hiányának finanszírozása az alábbiak szerint történik:</w:t>
      </w:r>
    </w:p>
    <w:p w14:paraId="1015DEE6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belső finanszírozással 0 forint,</w:t>
      </w:r>
    </w:p>
    <w:p w14:paraId="3214E38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külső finanszírozással 63 465 </w:t>
      </w:r>
      <w:proofErr w:type="gramStart"/>
      <w:r w:rsidRPr="00FA3E0A">
        <w:rPr>
          <w:color w:val="000000"/>
          <w:lang w:eastAsia="hu-HU"/>
        </w:rPr>
        <w:t>286  forint</w:t>
      </w:r>
      <w:proofErr w:type="gramEnd"/>
      <w:r w:rsidRPr="00FA3E0A">
        <w:rPr>
          <w:color w:val="000000"/>
          <w:lang w:eastAsia="hu-HU"/>
        </w:rPr>
        <w:t>.</w:t>
      </w:r>
    </w:p>
    <w:p w14:paraId="6669F1A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967BF2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 (2) bekezdés a) pontja szerinti belső finanszírozáson belül: </w:t>
      </w:r>
    </w:p>
    <w:p w14:paraId="6C1CF2D6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előző évek pénzmaradványának, vállalkozási maradványának igénybevétele</w:t>
      </w:r>
    </w:p>
    <w:p w14:paraId="2D9CFA5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           0   forint, </w:t>
      </w:r>
    </w:p>
    <w:p w14:paraId="7A3DE773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33E517EC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                      0 forint,</w:t>
      </w:r>
    </w:p>
    <w:p w14:paraId="76D376F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ab) felhalmozási célú finanszírozás</w:t>
      </w:r>
      <w:r w:rsidRPr="00FA3E0A">
        <w:rPr>
          <w:color w:val="000000"/>
          <w:lang w:eastAsia="hu-HU"/>
        </w:rPr>
        <w:tab/>
        <w:t xml:space="preserve">                      0 forint,</w:t>
      </w:r>
    </w:p>
    <w:p w14:paraId="298912AB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betétként elhelyezett szabad pénzeszköz visszavonása</w:t>
      </w:r>
      <w:r w:rsidRPr="00FA3E0A">
        <w:rPr>
          <w:color w:val="000000"/>
          <w:lang w:eastAsia="hu-HU"/>
        </w:rPr>
        <w:tab/>
      </w:r>
    </w:p>
    <w:p w14:paraId="0A9DF1AE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             0   forint, </w:t>
      </w:r>
    </w:p>
    <w:p w14:paraId="684D6598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7C3F59B2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 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5610DE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>) felhalmozási célú finanszírozás</w:t>
      </w:r>
      <w:r w:rsidRPr="00FA3E0A">
        <w:rPr>
          <w:color w:val="000000"/>
          <w:lang w:eastAsia="hu-HU"/>
        </w:rPr>
        <w:tab/>
        <w:t xml:space="preserve"> 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17603E80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624A829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(4) A (2) bekezdés b) pontja szerinti külső finanszírozáson belül az irányító szervi támogatás 63 465 </w:t>
      </w:r>
      <w:proofErr w:type="gramStart"/>
      <w:r w:rsidRPr="00FA3E0A">
        <w:rPr>
          <w:color w:val="000000"/>
          <w:lang w:eastAsia="hu-HU"/>
        </w:rPr>
        <w:t>286  forint</w:t>
      </w:r>
      <w:proofErr w:type="gramEnd"/>
      <w:r w:rsidRPr="00FA3E0A">
        <w:rPr>
          <w:color w:val="000000"/>
          <w:lang w:eastAsia="hu-HU"/>
        </w:rPr>
        <w:t>, melyből:</w:t>
      </w:r>
    </w:p>
    <w:p w14:paraId="5F802594" w14:textId="77777777" w:rsidR="00FA3E0A" w:rsidRPr="00FA3E0A" w:rsidRDefault="00FA3E0A" w:rsidP="00FA3E0A">
      <w:pPr>
        <w:tabs>
          <w:tab w:val="left" w:pos="5954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célú finanszírozás</w:t>
      </w:r>
      <w:r w:rsidRPr="00FA3E0A">
        <w:rPr>
          <w:color w:val="000000"/>
          <w:lang w:eastAsia="hu-HU"/>
        </w:rPr>
        <w:tab/>
        <w:t xml:space="preserve">    62 957 286 forint,</w:t>
      </w:r>
    </w:p>
    <w:p w14:paraId="522E9959" w14:textId="77777777" w:rsidR="00FA3E0A" w:rsidRPr="00FA3E0A" w:rsidRDefault="00FA3E0A" w:rsidP="00FA3E0A">
      <w:pPr>
        <w:tabs>
          <w:tab w:val="left" w:pos="5954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célú finanszírozás</w:t>
      </w:r>
      <w:r w:rsidRPr="00FA3E0A">
        <w:rPr>
          <w:color w:val="000000"/>
          <w:lang w:eastAsia="hu-HU"/>
        </w:rPr>
        <w:tab/>
        <w:t xml:space="preserve">         508 000 forint.</w:t>
      </w:r>
    </w:p>
    <w:p w14:paraId="60BDCB77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6C336FC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0C54973D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 xml:space="preserve">4. </w:t>
      </w:r>
      <w:proofErr w:type="spellStart"/>
      <w:r w:rsidRPr="00FA3E0A">
        <w:rPr>
          <w:b/>
          <w:color w:val="000000"/>
          <w:lang w:eastAsia="hu-HU"/>
        </w:rPr>
        <w:t>Kühár</w:t>
      </w:r>
      <w:proofErr w:type="spellEnd"/>
      <w:r w:rsidRPr="00FA3E0A">
        <w:rPr>
          <w:b/>
          <w:color w:val="000000"/>
          <w:lang w:eastAsia="hu-HU"/>
        </w:rPr>
        <w:t xml:space="preserve"> Emlékház (Szlovén Tájház) költségvetése</w:t>
      </w:r>
    </w:p>
    <w:p w14:paraId="243AC69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DE0867C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9942CC6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17. § (1) A közgyűlés az önkormányzat által irányított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</w:t>
      </w:r>
      <w:proofErr w:type="gramStart"/>
      <w:r w:rsidRPr="00FA3E0A">
        <w:rPr>
          <w:color w:val="000000"/>
          <w:lang w:eastAsia="hu-HU"/>
        </w:rPr>
        <w:t>Tájház)  költségvetési</w:t>
      </w:r>
      <w:proofErr w:type="gramEnd"/>
      <w:r w:rsidRPr="00FA3E0A">
        <w:rPr>
          <w:color w:val="000000"/>
          <w:lang w:eastAsia="hu-HU"/>
        </w:rPr>
        <w:t xml:space="preserve"> szerv 2022. évi költségvetési főösszegét 17 165 954  forintban állapítja meg.</w:t>
      </w:r>
    </w:p>
    <w:p w14:paraId="348666CC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232262CC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költségvetésének fő számai:</w:t>
      </w:r>
    </w:p>
    <w:p w14:paraId="7934F8E8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költségvetési bevételek összege: 1 068 067 forint,</w:t>
      </w:r>
    </w:p>
    <w:p w14:paraId="003DE375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költségvetési kiadások összege: 17 165 954 forint</w:t>
      </w:r>
    </w:p>
    <w:p w14:paraId="614BA6B1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 költségvetés egyenlege - a költségvetési bevételek és költségvetési kiadások </w:t>
      </w:r>
      <w:proofErr w:type="gramStart"/>
      <w:r w:rsidRPr="00FA3E0A">
        <w:rPr>
          <w:color w:val="000000"/>
          <w:lang w:eastAsia="hu-HU"/>
        </w:rPr>
        <w:t>különbözete  16</w:t>
      </w:r>
      <w:proofErr w:type="gramEnd"/>
      <w:r w:rsidRPr="00FA3E0A">
        <w:rPr>
          <w:color w:val="000000"/>
          <w:lang w:eastAsia="hu-HU"/>
        </w:rPr>
        <w:t> 097 887 forint hiány.</w:t>
      </w:r>
    </w:p>
    <w:p w14:paraId="2E46AE11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8909B4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18. § (1)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2022. évi kiemelt költségvetési bevételi előirányzatai:</w:t>
      </w:r>
    </w:p>
    <w:p w14:paraId="0EA1586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    1 068 </w:t>
      </w:r>
      <w:proofErr w:type="gramStart"/>
      <w:r w:rsidRPr="00FA3E0A">
        <w:rPr>
          <w:color w:val="000000"/>
          <w:lang w:eastAsia="hu-HU"/>
        </w:rPr>
        <w:t>067  forint</w:t>
      </w:r>
      <w:proofErr w:type="gramEnd"/>
      <w:r w:rsidRPr="00FA3E0A">
        <w:rPr>
          <w:color w:val="000000"/>
          <w:lang w:eastAsia="hu-HU"/>
        </w:rPr>
        <w:t>,</w:t>
      </w:r>
    </w:p>
    <w:p w14:paraId="5EC9DD1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13445A8" w14:textId="77777777" w:rsidR="00FA3E0A" w:rsidRPr="00FA3E0A" w:rsidRDefault="00FA3E0A" w:rsidP="00FA3E0A">
      <w:pPr>
        <w:tabs>
          <w:tab w:val="left" w:pos="6946"/>
          <w:tab w:val="left" w:pos="7548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D60E04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                0 forint,</w:t>
      </w:r>
    </w:p>
    <w:p w14:paraId="1888B7A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FFA0E8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70D40B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278923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r w:rsidRPr="00FA3E0A">
        <w:rPr>
          <w:color w:val="000000"/>
          <w:lang w:eastAsia="hu-HU"/>
        </w:rPr>
        <w:tab/>
        <w:t xml:space="preserve">     1 068 </w:t>
      </w:r>
      <w:proofErr w:type="gramStart"/>
      <w:r w:rsidRPr="00FA3E0A">
        <w:rPr>
          <w:color w:val="000000"/>
          <w:lang w:eastAsia="hu-HU"/>
        </w:rPr>
        <w:t>067  forint</w:t>
      </w:r>
      <w:proofErr w:type="gramEnd"/>
      <w:r w:rsidRPr="00FA3E0A">
        <w:rPr>
          <w:color w:val="000000"/>
          <w:lang w:eastAsia="hu-HU"/>
        </w:rPr>
        <w:t>.</w:t>
      </w:r>
    </w:p>
    <w:p w14:paraId="468ED4E6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708A51DF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költségvetési bevételeiből:</w:t>
      </w:r>
    </w:p>
    <w:p w14:paraId="0573BB72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bevételei: 1 068 067 forint,</w:t>
      </w:r>
    </w:p>
    <w:p w14:paraId="43EAB963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ED6F4EA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az államigazgatási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377E88B4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0C4F371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költségvetési bevételei előirányzatból:</w:t>
      </w:r>
    </w:p>
    <w:p w14:paraId="5601FF38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bevételi előirányzat: 1 068 067 forint,</w:t>
      </w:r>
    </w:p>
    <w:p w14:paraId="25A8DD37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bevételi előirányzat: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5A3B409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</w:p>
    <w:p w14:paraId="2E2A219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19. § (1)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2022. évi kiemelt költségvetési kiadási előirányzatai:</w:t>
      </w:r>
    </w:p>
    <w:p w14:paraId="2156BEC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    8 447 </w:t>
      </w:r>
      <w:proofErr w:type="gramStart"/>
      <w:r w:rsidRPr="00FA3E0A">
        <w:rPr>
          <w:color w:val="000000"/>
          <w:lang w:eastAsia="hu-HU"/>
        </w:rPr>
        <w:t>700  forint</w:t>
      </w:r>
      <w:proofErr w:type="gramEnd"/>
      <w:r w:rsidRPr="00FA3E0A">
        <w:rPr>
          <w:color w:val="000000"/>
          <w:lang w:eastAsia="hu-HU"/>
        </w:rPr>
        <w:t>,</w:t>
      </w:r>
    </w:p>
    <w:p w14:paraId="17E17884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  1 224 </w:t>
      </w:r>
      <w:proofErr w:type="gramStart"/>
      <w:r w:rsidRPr="00FA3E0A">
        <w:rPr>
          <w:color w:val="000000"/>
          <w:lang w:eastAsia="hu-HU"/>
        </w:rPr>
        <w:t>101  forint</w:t>
      </w:r>
      <w:proofErr w:type="gramEnd"/>
      <w:r w:rsidRPr="00FA3E0A">
        <w:rPr>
          <w:color w:val="000000"/>
          <w:lang w:eastAsia="hu-HU"/>
        </w:rPr>
        <w:t>,</w:t>
      </w:r>
    </w:p>
    <w:p w14:paraId="3FD9177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    3 986 </w:t>
      </w:r>
      <w:proofErr w:type="gramStart"/>
      <w:r w:rsidRPr="00FA3E0A">
        <w:rPr>
          <w:color w:val="000000"/>
          <w:lang w:eastAsia="hu-HU"/>
        </w:rPr>
        <w:t>606  forint</w:t>
      </w:r>
      <w:proofErr w:type="gramEnd"/>
      <w:r w:rsidRPr="00FA3E0A">
        <w:rPr>
          <w:color w:val="000000"/>
          <w:lang w:eastAsia="hu-HU"/>
        </w:rPr>
        <w:t>,</w:t>
      </w:r>
    </w:p>
    <w:p w14:paraId="06666DA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K4. Ellátottak pénzbeli juttatásai: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2895A5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A5B77B4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     381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720BDB6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3 126 </w:t>
      </w:r>
      <w:proofErr w:type="gramStart"/>
      <w:r w:rsidRPr="00FA3E0A">
        <w:rPr>
          <w:color w:val="000000"/>
          <w:lang w:eastAsia="hu-HU"/>
        </w:rPr>
        <w:t>547  forint</w:t>
      </w:r>
      <w:proofErr w:type="gramEnd"/>
      <w:r w:rsidRPr="00FA3E0A">
        <w:rPr>
          <w:color w:val="000000"/>
          <w:lang w:eastAsia="hu-HU"/>
        </w:rPr>
        <w:t>,</w:t>
      </w:r>
    </w:p>
    <w:p w14:paraId="4BEDD6C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E55D653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r w:rsidRPr="00FA3E0A">
        <w:rPr>
          <w:color w:val="000000"/>
          <w:lang w:eastAsia="hu-HU"/>
        </w:rPr>
        <w:tab/>
        <w:t xml:space="preserve">    17 165 </w:t>
      </w:r>
      <w:proofErr w:type="gramStart"/>
      <w:r w:rsidRPr="00FA3E0A">
        <w:rPr>
          <w:color w:val="000000"/>
          <w:lang w:eastAsia="hu-HU"/>
        </w:rPr>
        <w:t>954  forint</w:t>
      </w:r>
      <w:proofErr w:type="gramEnd"/>
      <w:r w:rsidRPr="00FA3E0A">
        <w:rPr>
          <w:color w:val="000000"/>
          <w:lang w:eastAsia="hu-HU"/>
        </w:rPr>
        <w:t>.</w:t>
      </w:r>
    </w:p>
    <w:p w14:paraId="3E0C3147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</w:t>
      </w:r>
    </w:p>
    <w:p w14:paraId="74CB45D5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költségvetési kiadásaiból:</w:t>
      </w:r>
    </w:p>
    <w:p w14:paraId="354302CD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a kötelező feladatok kiadásai: 17 165 </w:t>
      </w:r>
      <w:proofErr w:type="gramStart"/>
      <w:r w:rsidRPr="00FA3E0A">
        <w:rPr>
          <w:color w:val="000000"/>
          <w:lang w:eastAsia="hu-HU"/>
        </w:rPr>
        <w:t>954  forint</w:t>
      </w:r>
      <w:proofErr w:type="gramEnd"/>
      <w:r w:rsidRPr="00FA3E0A">
        <w:rPr>
          <w:color w:val="000000"/>
          <w:lang w:eastAsia="hu-HU"/>
        </w:rPr>
        <w:t>,</w:t>
      </w:r>
    </w:p>
    <w:p w14:paraId="66CF473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kiadásai: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8EBF38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az államigazgatási feladatok kiadásai: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4EEA671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1182EB6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</w:t>
      </w:r>
      <w:proofErr w:type="gramStart"/>
      <w:r w:rsidRPr="00FA3E0A">
        <w:rPr>
          <w:color w:val="000000"/>
          <w:lang w:eastAsia="hu-HU"/>
        </w:rPr>
        <w:t>Tájház)  költségvetési</w:t>
      </w:r>
      <w:proofErr w:type="gramEnd"/>
      <w:r w:rsidRPr="00FA3E0A">
        <w:rPr>
          <w:color w:val="000000"/>
          <w:lang w:eastAsia="hu-HU"/>
        </w:rPr>
        <w:t xml:space="preserve"> kiadásai előirányzatból:</w:t>
      </w:r>
    </w:p>
    <w:p w14:paraId="668C96EB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kiadási előirányzat: 13 658 407 forint,</w:t>
      </w:r>
    </w:p>
    <w:p w14:paraId="3A86956E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kiadási előirányzat: 3 507 547 forint.</w:t>
      </w:r>
    </w:p>
    <w:p w14:paraId="581F718E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4954313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20. § (1) A közgyűlés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</w:t>
      </w:r>
      <w:proofErr w:type="gramStart"/>
      <w:r w:rsidRPr="00FA3E0A">
        <w:rPr>
          <w:color w:val="000000"/>
          <w:lang w:eastAsia="hu-HU"/>
        </w:rPr>
        <w:t>Tájház)  -</w:t>
      </w:r>
      <w:proofErr w:type="gramEnd"/>
      <w:r w:rsidRPr="00FA3E0A">
        <w:rPr>
          <w:color w:val="000000"/>
          <w:lang w:eastAsia="hu-HU"/>
        </w:rPr>
        <w:t xml:space="preserve"> közfoglalkoztatottak nélküli - 2022. évre vonatkozó létszám-előirányzatát - az alábbiak szerint állapítja meg:</w:t>
      </w:r>
    </w:p>
    <w:p w14:paraId="3DF0387C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átlagos statisztikai állományi létszám – átlaglétszám </w:t>
      </w:r>
      <w:proofErr w:type="gramStart"/>
      <w:r w:rsidRPr="00FA3E0A">
        <w:rPr>
          <w:color w:val="000000"/>
          <w:lang w:eastAsia="hu-HU"/>
        </w:rPr>
        <w:t>– :</w:t>
      </w:r>
      <w:proofErr w:type="gramEnd"/>
      <w:r w:rsidRPr="00FA3E0A">
        <w:rPr>
          <w:color w:val="000000"/>
          <w:lang w:eastAsia="hu-HU"/>
        </w:rPr>
        <w:t xml:space="preserve"> 2 fő, </w:t>
      </w:r>
    </w:p>
    <w:p w14:paraId="43B3C769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év utolsó napján foglalkoztatott záró </w:t>
      </w:r>
      <w:proofErr w:type="gramStart"/>
      <w:r w:rsidRPr="00FA3E0A">
        <w:rPr>
          <w:color w:val="000000"/>
          <w:lang w:eastAsia="hu-HU"/>
        </w:rPr>
        <w:t>létszám:  2</w:t>
      </w:r>
      <w:proofErr w:type="gramEnd"/>
      <w:r w:rsidRPr="00FA3E0A">
        <w:rPr>
          <w:color w:val="000000"/>
          <w:lang w:eastAsia="hu-HU"/>
        </w:rPr>
        <w:t xml:space="preserve"> fő.</w:t>
      </w:r>
    </w:p>
    <w:p w14:paraId="62F5E33B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0E1B3158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-</w:t>
      </w:r>
      <w:proofErr w:type="spellStart"/>
      <w:r w:rsidRPr="00FA3E0A">
        <w:rPr>
          <w:color w:val="000000"/>
          <w:lang w:eastAsia="hu-HU"/>
        </w:rPr>
        <w:t>nál</w:t>
      </w:r>
      <w:proofErr w:type="spellEnd"/>
      <w:r w:rsidRPr="00FA3E0A">
        <w:rPr>
          <w:color w:val="000000"/>
          <w:lang w:eastAsia="hu-HU"/>
        </w:rPr>
        <w:t xml:space="preserve"> közfoglalkoztatottként foglalkoztatottak 2022. évre vonatkozó átlag létszám-előirányzata 0 fő.</w:t>
      </w:r>
    </w:p>
    <w:p w14:paraId="4440A774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7F64E69A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21. § (1)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költségvetési bevételeinek és kiadásainak költségvetési egyenlegét a 17. § (2) bekezdés c) pontja határozza meg. A költségvetési egyenlegen belül:</w:t>
      </w:r>
    </w:p>
    <w:p w14:paraId="5CEF9D80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bevételek és működési kiadások költségvetési egyenlege (működési célú egyenleg) 12 590 340 forint hiány, </w:t>
      </w:r>
    </w:p>
    <w:p w14:paraId="6F7A2591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bevételek és felhalmozási kiadások költségvetési egyenlege (felhalmozási célú egyenleg) 3 507 547 forint hiány.</w:t>
      </w:r>
    </w:p>
    <w:p w14:paraId="3C00255C" w14:textId="77777777" w:rsidR="00FA3E0A" w:rsidRPr="00FA3E0A" w:rsidRDefault="00FA3E0A" w:rsidP="00FA3E0A">
      <w:pPr>
        <w:suppressAutoHyphens w:val="0"/>
        <w:ind w:firstLine="284"/>
        <w:jc w:val="both"/>
        <w:rPr>
          <w:i/>
          <w:color w:val="000000"/>
          <w:lang w:eastAsia="hu-HU"/>
        </w:rPr>
      </w:pPr>
    </w:p>
    <w:p w14:paraId="6CA613A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Kühár</w:t>
      </w:r>
      <w:proofErr w:type="spellEnd"/>
      <w:r w:rsidRPr="00FA3E0A">
        <w:rPr>
          <w:color w:val="000000"/>
          <w:lang w:eastAsia="hu-HU"/>
        </w:rPr>
        <w:t xml:space="preserve"> Emlékház (Szlovén Tájház) (1) bekezdés szerinti 2022. évi hiányának finanszírozása az alábbiak szerint történik:</w:t>
      </w:r>
    </w:p>
    <w:p w14:paraId="3A4D210C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belső finanszírozással 0 forint,</w:t>
      </w:r>
    </w:p>
    <w:p w14:paraId="3BF99D81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külső finanszírozással 16 097 887 forint.</w:t>
      </w:r>
    </w:p>
    <w:p w14:paraId="721C3706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3F77E73A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(2) bekezdés a) pontja szerinti belső finanszírozáson belül:</w:t>
      </w:r>
    </w:p>
    <w:p w14:paraId="75EE744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előző évek pénzmaradványának, vállalkozási maradványának igénybevétele</w:t>
      </w:r>
    </w:p>
    <w:p w14:paraId="57EF0029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0   forint, </w:t>
      </w:r>
    </w:p>
    <w:p w14:paraId="06E60C39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426FACB1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5140CEC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ab) felhalmozási célú finanszírozás</w:t>
      </w:r>
      <w:r w:rsidRPr="00FA3E0A">
        <w:rPr>
          <w:color w:val="000000"/>
          <w:lang w:eastAsia="hu-HU"/>
        </w:rPr>
        <w:tab/>
        <w:t xml:space="preserve">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E4A79C5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betétként elhelyezett szabad pénzeszköz visszavonása</w:t>
      </w:r>
      <w:r w:rsidRPr="00FA3E0A">
        <w:rPr>
          <w:color w:val="000000"/>
          <w:lang w:eastAsia="hu-HU"/>
        </w:rPr>
        <w:tab/>
      </w:r>
    </w:p>
    <w:p w14:paraId="4A2E589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0   forint, </w:t>
      </w:r>
    </w:p>
    <w:p w14:paraId="6F09E435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6984C468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56FAD10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>) felhalmozási célú finanszírozás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484F0C23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1B9185F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(4) A (2) bekezdés b) pontja szerinti külső finanszírozáson belül az irányító szervi támogatás 16 097 887 forint, melyből:</w:t>
      </w:r>
    </w:p>
    <w:p w14:paraId="38CC1F41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célú finanszírozás</w:t>
      </w:r>
      <w:r w:rsidRPr="00FA3E0A">
        <w:rPr>
          <w:color w:val="000000"/>
          <w:lang w:eastAsia="hu-HU"/>
        </w:rPr>
        <w:tab/>
        <w:t xml:space="preserve">      12 590 </w:t>
      </w:r>
      <w:proofErr w:type="gramStart"/>
      <w:r w:rsidRPr="00FA3E0A">
        <w:rPr>
          <w:color w:val="000000"/>
          <w:lang w:eastAsia="hu-HU"/>
        </w:rPr>
        <w:t>340  forint</w:t>
      </w:r>
      <w:proofErr w:type="gramEnd"/>
      <w:r w:rsidRPr="00FA3E0A">
        <w:rPr>
          <w:color w:val="000000"/>
          <w:lang w:eastAsia="hu-HU"/>
        </w:rPr>
        <w:t>,</w:t>
      </w:r>
    </w:p>
    <w:p w14:paraId="09D7DD01" w14:textId="77777777" w:rsidR="00FA3E0A" w:rsidRPr="00FA3E0A" w:rsidRDefault="00FA3E0A" w:rsidP="00FA3E0A">
      <w:pPr>
        <w:tabs>
          <w:tab w:val="left" w:pos="5812"/>
          <w:tab w:val="left" w:pos="6480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célú finanszírozás</w:t>
      </w:r>
      <w:r w:rsidRPr="00FA3E0A">
        <w:rPr>
          <w:color w:val="000000"/>
          <w:lang w:eastAsia="hu-HU"/>
        </w:rPr>
        <w:tab/>
        <w:t xml:space="preserve">        3 507 </w:t>
      </w:r>
      <w:proofErr w:type="gramStart"/>
      <w:r w:rsidRPr="00FA3E0A">
        <w:rPr>
          <w:color w:val="000000"/>
          <w:lang w:eastAsia="hu-HU"/>
        </w:rPr>
        <w:t>547  forint</w:t>
      </w:r>
      <w:proofErr w:type="gramEnd"/>
      <w:r w:rsidRPr="00FA3E0A">
        <w:rPr>
          <w:color w:val="000000"/>
          <w:lang w:eastAsia="hu-HU"/>
        </w:rPr>
        <w:t>.</w:t>
      </w:r>
    </w:p>
    <w:p w14:paraId="3946216B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</w:p>
    <w:p w14:paraId="527CC63C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 xml:space="preserve">5. </w:t>
      </w:r>
      <w:proofErr w:type="spellStart"/>
      <w:r w:rsidRPr="00FA3E0A">
        <w:rPr>
          <w:b/>
          <w:color w:val="000000"/>
          <w:lang w:eastAsia="hu-HU"/>
        </w:rPr>
        <w:t>Kosics</w:t>
      </w:r>
      <w:proofErr w:type="spellEnd"/>
      <w:r w:rsidRPr="00FA3E0A">
        <w:rPr>
          <w:b/>
          <w:color w:val="000000"/>
          <w:lang w:eastAsia="hu-HU"/>
        </w:rPr>
        <w:t xml:space="preserve"> József Kétnyelvű Általános Iskola és Óvoda költségvetése</w:t>
      </w:r>
    </w:p>
    <w:p w14:paraId="17CDC6C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4C4EEDF2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22. § (1) A közgyűlés az önkormányzat által irányított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2022. évi költségvetési főösszegét 171 343 604 forintban állapítja meg.</w:t>
      </w:r>
    </w:p>
    <w:p w14:paraId="0B0B4538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4A6B22D3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költségvetésének fő számai:</w:t>
      </w:r>
    </w:p>
    <w:p w14:paraId="0B23DC4F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költségvetési bevételek összege: 7 183 508 forint,</w:t>
      </w:r>
    </w:p>
    <w:p w14:paraId="79C78C80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költségvetési kiadások összege: 171 343 604 forint</w:t>
      </w:r>
    </w:p>
    <w:p w14:paraId="7766077A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 költségvetés egyenlege - a költségvetési bevételek és költségvetési kiadások különbözete 164 160 096 forint hiány.</w:t>
      </w:r>
    </w:p>
    <w:p w14:paraId="2039D2A0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5520EFA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23.§ (1)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2022. évi kiemelt költségvetési bevételi előirányzatai:</w:t>
      </w:r>
    </w:p>
    <w:p w14:paraId="18157845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AB3B4A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2B2720D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724E48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   7 183 508 forint,</w:t>
      </w:r>
    </w:p>
    <w:p w14:paraId="7D60D162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64D867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72CC31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B465D12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r w:rsidRPr="00FA3E0A">
        <w:rPr>
          <w:color w:val="000000"/>
          <w:lang w:eastAsia="hu-HU"/>
        </w:rPr>
        <w:tab/>
        <w:t xml:space="preserve">       7 183 508 forint.</w:t>
      </w:r>
    </w:p>
    <w:p w14:paraId="156D4918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1C99D11F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költségvetési bevételeiből:</w:t>
      </w:r>
    </w:p>
    <w:p w14:paraId="53F85CF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bevételei: 7 183 508 forint,</w:t>
      </w:r>
    </w:p>
    <w:p w14:paraId="7A134D3D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bevételei: 0 forint,</w:t>
      </w:r>
    </w:p>
    <w:p w14:paraId="51871160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bevételei: 0 forint.</w:t>
      </w:r>
    </w:p>
    <w:p w14:paraId="45B25F39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6FBF54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költségvetési bevételei előirányzatból:</w:t>
      </w:r>
    </w:p>
    <w:p w14:paraId="6AFCBFDD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bevételi előirányzat: 7 183 508 forint,</w:t>
      </w:r>
    </w:p>
    <w:p w14:paraId="7D5967C9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bevételi előirányzat: 0 forint.</w:t>
      </w:r>
    </w:p>
    <w:p w14:paraId="69EF7670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</w:p>
    <w:p w14:paraId="229FA09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24. § (1)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</w:t>
      </w:r>
      <w:proofErr w:type="gramStart"/>
      <w:r w:rsidRPr="00FA3E0A">
        <w:rPr>
          <w:color w:val="000000"/>
          <w:lang w:eastAsia="hu-HU"/>
        </w:rPr>
        <w:t>Óvoda  2022.</w:t>
      </w:r>
      <w:proofErr w:type="gramEnd"/>
      <w:r w:rsidRPr="00FA3E0A">
        <w:rPr>
          <w:color w:val="000000"/>
          <w:lang w:eastAsia="hu-HU"/>
        </w:rPr>
        <w:t xml:space="preserve"> évi kiemelt költségvetési kiadási előirányzatai:</w:t>
      </w:r>
    </w:p>
    <w:p w14:paraId="60E0D55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109 947 </w:t>
      </w:r>
      <w:proofErr w:type="gramStart"/>
      <w:r w:rsidRPr="00FA3E0A">
        <w:rPr>
          <w:color w:val="000000"/>
          <w:lang w:eastAsia="hu-HU"/>
        </w:rPr>
        <w:t>146  forint</w:t>
      </w:r>
      <w:proofErr w:type="gramEnd"/>
      <w:r w:rsidRPr="00FA3E0A">
        <w:rPr>
          <w:color w:val="000000"/>
          <w:lang w:eastAsia="hu-HU"/>
        </w:rPr>
        <w:t>,</w:t>
      </w:r>
    </w:p>
    <w:p w14:paraId="2C662B13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15 911 </w:t>
      </w:r>
      <w:proofErr w:type="gramStart"/>
      <w:r w:rsidRPr="00FA3E0A">
        <w:rPr>
          <w:color w:val="000000"/>
          <w:lang w:eastAsia="hu-HU"/>
        </w:rPr>
        <w:t>948  forint</w:t>
      </w:r>
      <w:proofErr w:type="gramEnd"/>
      <w:r w:rsidRPr="00FA3E0A">
        <w:rPr>
          <w:color w:val="000000"/>
          <w:lang w:eastAsia="hu-HU"/>
        </w:rPr>
        <w:t>,</w:t>
      </w:r>
    </w:p>
    <w:p w14:paraId="668F4D05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  43 643 </w:t>
      </w:r>
      <w:proofErr w:type="gramStart"/>
      <w:r w:rsidRPr="00FA3E0A">
        <w:rPr>
          <w:color w:val="000000"/>
          <w:lang w:eastAsia="hu-HU"/>
        </w:rPr>
        <w:t>010  forint</w:t>
      </w:r>
      <w:proofErr w:type="gramEnd"/>
      <w:r w:rsidRPr="00FA3E0A">
        <w:rPr>
          <w:color w:val="000000"/>
          <w:lang w:eastAsia="hu-HU"/>
        </w:rPr>
        <w:t>,</w:t>
      </w:r>
    </w:p>
    <w:p w14:paraId="228A9FD8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K4. Ellátottak pénzbeli juttatásai: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3B22F1F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6A88789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   1 841 500 forint,</w:t>
      </w:r>
    </w:p>
    <w:p w14:paraId="4A647C9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               0 forint,</w:t>
      </w:r>
    </w:p>
    <w:p w14:paraId="0C0BB2C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  0 forint,</w:t>
      </w:r>
    </w:p>
    <w:p w14:paraId="37D71A12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proofErr w:type="gramStart"/>
      <w:r w:rsidRPr="00FA3E0A">
        <w:rPr>
          <w:color w:val="000000"/>
          <w:lang w:eastAsia="hu-HU"/>
        </w:rPr>
        <w:tab/>
        <w:t xml:space="preserve">  171</w:t>
      </w:r>
      <w:proofErr w:type="gramEnd"/>
      <w:r w:rsidRPr="00FA3E0A">
        <w:rPr>
          <w:color w:val="000000"/>
          <w:lang w:eastAsia="hu-HU"/>
        </w:rPr>
        <w:t> 343 604 forint</w:t>
      </w:r>
    </w:p>
    <w:p w14:paraId="520FF5D6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</w:p>
    <w:p w14:paraId="4956EFA7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költségvetési kiadásaiból:</w:t>
      </w:r>
    </w:p>
    <w:p w14:paraId="2734BC80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kiadásai: 171 343 604 forint,</w:t>
      </w:r>
    </w:p>
    <w:p w14:paraId="2D304461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kiadásai: 0 forint,</w:t>
      </w:r>
    </w:p>
    <w:p w14:paraId="2FBC1AD3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kiadásai: 0 forint.</w:t>
      </w:r>
    </w:p>
    <w:p w14:paraId="5E5DE57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53391E1C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költségvetési kiadásai előirányzatból:</w:t>
      </w:r>
    </w:p>
    <w:p w14:paraId="5144F921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kiadási előirányzat: 169 502 104 forint,</w:t>
      </w:r>
    </w:p>
    <w:p w14:paraId="5E164279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kiadási előirányzat: 1 841 500 forint.</w:t>
      </w:r>
    </w:p>
    <w:p w14:paraId="170113D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1F6310E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25. § (1) A közgyűlés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</w:t>
      </w:r>
      <w:proofErr w:type="gramStart"/>
      <w:r w:rsidRPr="00FA3E0A">
        <w:rPr>
          <w:color w:val="000000"/>
          <w:lang w:eastAsia="hu-HU"/>
        </w:rPr>
        <w:t>Óvoda  -</w:t>
      </w:r>
      <w:proofErr w:type="gramEnd"/>
      <w:r w:rsidRPr="00FA3E0A">
        <w:rPr>
          <w:color w:val="000000"/>
          <w:lang w:eastAsia="hu-HU"/>
        </w:rPr>
        <w:t xml:space="preserve"> közfoglalkoztatottak nélküli - 2022. évre vonatkozó létszám-előirányzatát - az alábbiak szerint állapítja meg:</w:t>
      </w:r>
    </w:p>
    <w:p w14:paraId="368D043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átlagos statisztikai állományi létszám – átlaglétszám</w:t>
      </w:r>
      <w:proofErr w:type="gramStart"/>
      <w:r w:rsidRPr="00FA3E0A">
        <w:rPr>
          <w:color w:val="000000"/>
          <w:lang w:eastAsia="hu-HU"/>
        </w:rPr>
        <w:t>- :</w:t>
      </w:r>
      <w:proofErr w:type="gramEnd"/>
      <w:r w:rsidRPr="00FA3E0A">
        <w:rPr>
          <w:color w:val="000000"/>
          <w:lang w:eastAsia="hu-HU"/>
        </w:rPr>
        <w:t xml:space="preserve"> 21 fő, </w:t>
      </w:r>
    </w:p>
    <w:p w14:paraId="5AE709E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év utolsó napján foglalkoztatott záró létszám: 18 fő.</w:t>
      </w:r>
    </w:p>
    <w:p w14:paraId="6C736936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2298205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Óvoda -</w:t>
      </w:r>
      <w:proofErr w:type="spellStart"/>
      <w:r w:rsidRPr="00FA3E0A">
        <w:rPr>
          <w:color w:val="000000"/>
          <w:lang w:eastAsia="hu-HU"/>
        </w:rPr>
        <w:t>nál</w:t>
      </w:r>
      <w:proofErr w:type="spellEnd"/>
      <w:r w:rsidRPr="00FA3E0A">
        <w:rPr>
          <w:color w:val="000000"/>
          <w:lang w:eastAsia="hu-HU"/>
        </w:rPr>
        <w:t xml:space="preserve"> közfoglalkoztatottként foglalkoztatottak 2022. évre vonatkozó átlag létszám-előirányzata 0 fő.</w:t>
      </w:r>
    </w:p>
    <w:p w14:paraId="411DC72E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2E6F092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26. § (1)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</w:t>
      </w:r>
      <w:proofErr w:type="gramStart"/>
      <w:r w:rsidRPr="00FA3E0A">
        <w:rPr>
          <w:color w:val="000000"/>
          <w:lang w:eastAsia="hu-HU"/>
        </w:rPr>
        <w:t>Óvoda  költségvetési</w:t>
      </w:r>
      <w:proofErr w:type="gramEnd"/>
      <w:r w:rsidRPr="00FA3E0A">
        <w:rPr>
          <w:color w:val="000000"/>
          <w:lang w:eastAsia="hu-HU"/>
        </w:rPr>
        <w:t xml:space="preserve"> bevételeinek és kiadásainak költségvetési egyenlegét a 22. § (2) bekezdés c) pontja határozza meg. A költségvetési egyenlegen belül:</w:t>
      </w:r>
    </w:p>
    <w:p w14:paraId="74BFD88A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</w:t>
      </w:r>
      <w:proofErr w:type="gramStart"/>
      <w:r w:rsidRPr="00FA3E0A">
        <w:rPr>
          <w:color w:val="000000"/>
          <w:lang w:eastAsia="hu-HU"/>
        </w:rPr>
        <w:t>működési  bevételek</w:t>
      </w:r>
      <w:proofErr w:type="gramEnd"/>
      <w:r w:rsidRPr="00FA3E0A">
        <w:rPr>
          <w:color w:val="000000"/>
          <w:lang w:eastAsia="hu-HU"/>
        </w:rPr>
        <w:t xml:space="preserve"> és működési kiadások költségvetési egyenlege (működési célú egyenleg)  162 318 596  forint hiány, </w:t>
      </w:r>
    </w:p>
    <w:p w14:paraId="7EE31420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bevételek és felhalmozási kiadások költségvetési egyenlege (felhalmozási célú egyenleg) 1 841 </w:t>
      </w:r>
      <w:proofErr w:type="gramStart"/>
      <w:r w:rsidRPr="00FA3E0A">
        <w:rPr>
          <w:color w:val="000000"/>
          <w:lang w:eastAsia="hu-HU"/>
        </w:rPr>
        <w:t>500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68880257" w14:textId="77777777" w:rsidR="00FA3E0A" w:rsidRPr="00FA3E0A" w:rsidRDefault="00FA3E0A" w:rsidP="00FA3E0A">
      <w:pPr>
        <w:suppressAutoHyphens w:val="0"/>
        <w:ind w:firstLine="284"/>
        <w:jc w:val="both"/>
        <w:rPr>
          <w:i/>
          <w:color w:val="000000"/>
          <w:lang w:eastAsia="hu-HU"/>
        </w:rPr>
      </w:pPr>
    </w:p>
    <w:p w14:paraId="44CEA10B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 </w:t>
      </w:r>
      <w:proofErr w:type="spellStart"/>
      <w:r w:rsidRPr="00FA3E0A">
        <w:rPr>
          <w:color w:val="000000"/>
          <w:lang w:eastAsia="hu-HU"/>
        </w:rPr>
        <w:t>Kosics</w:t>
      </w:r>
      <w:proofErr w:type="spellEnd"/>
      <w:r w:rsidRPr="00FA3E0A">
        <w:rPr>
          <w:color w:val="000000"/>
          <w:lang w:eastAsia="hu-HU"/>
        </w:rPr>
        <w:t xml:space="preserve"> József Kétnyelvű Általános Iskola és </w:t>
      </w:r>
      <w:proofErr w:type="gramStart"/>
      <w:r w:rsidRPr="00FA3E0A">
        <w:rPr>
          <w:color w:val="000000"/>
          <w:lang w:eastAsia="hu-HU"/>
        </w:rPr>
        <w:t>Óvoda  (</w:t>
      </w:r>
      <w:proofErr w:type="gramEnd"/>
      <w:r w:rsidRPr="00FA3E0A">
        <w:rPr>
          <w:color w:val="000000"/>
          <w:lang w:eastAsia="hu-HU"/>
        </w:rPr>
        <w:t>1) bekezdés szerinti 2022. évi hiányának finanszírozása az alábbiak szerint történik:</w:t>
      </w:r>
    </w:p>
    <w:p w14:paraId="4604E9E1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belső finanszírozással 18 321 604 forint,</w:t>
      </w:r>
    </w:p>
    <w:p w14:paraId="458D302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külső finanszírozással 145 838 951 forint.</w:t>
      </w:r>
    </w:p>
    <w:p w14:paraId="547C688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3C4187B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(2) bekezdés a) pontja szerinti belső finanszírozáson belül:</w:t>
      </w:r>
    </w:p>
    <w:p w14:paraId="54EBFB0D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előző évek pénzmaradványának, vállalkozási maradványának igénybevétele</w:t>
      </w:r>
    </w:p>
    <w:p w14:paraId="7C0B0FC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18 321 145   forint, </w:t>
      </w:r>
    </w:p>
    <w:p w14:paraId="4F69B211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24E10F6B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16 479 </w:t>
      </w:r>
      <w:proofErr w:type="gramStart"/>
      <w:r w:rsidRPr="00FA3E0A">
        <w:rPr>
          <w:color w:val="000000"/>
          <w:lang w:eastAsia="hu-HU"/>
        </w:rPr>
        <w:t>645  forint</w:t>
      </w:r>
      <w:proofErr w:type="gramEnd"/>
      <w:r w:rsidRPr="00FA3E0A">
        <w:rPr>
          <w:color w:val="000000"/>
          <w:lang w:eastAsia="hu-HU"/>
        </w:rPr>
        <w:t>,</w:t>
      </w:r>
    </w:p>
    <w:p w14:paraId="69193C28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ab) felhalmozási célú finanszírozás</w:t>
      </w:r>
      <w:proofErr w:type="gramStart"/>
      <w:r w:rsidRPr="00FA3E0A">
        <w:rPr>
          <w:color w:val="000000"/>
          <w:lang w:eastAsia="hu-HU"/>
        </w:rPr>
        <w:tab/>
        <w:t xml:space="preserve">  1</w:t>
      </w:r>
      <w:proofErr w:type="gramEnd"/>
      <w:r w:rsidRPr="00FA3E0A">
        <w:rPr>
          <w:color w:val="000000"/>
          <w:lang w:eastAsia="hu-HU"/>
        </w:rPr>
        <w:t> 841 500  forint,</w:t>
      </w:r>
    </w:p>
    <w:p w14:paraId="0825C4E5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betétként elhelyezett szabad pénzeszköz visszavonása</w:t>
      </w:r>
      <w:r w:rsidRPr="00FA3E0A">
        <w:rPr>
          <w:color w:val="000000"/>
          <w:lang w:eastAsia="hu-HU"/>
        </w:rPr>
        <w:tab/>
      </w:r>
    </w:p>
    <w:p w14:paraId="2BFF2A0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            0   forint, </w:t>
      </w:r>
    </w:p>
    <w:p w14:paraId="76FD430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6D00A174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C3ED78D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>) felhalmozási célú finanszírozás</w:t>
      </w:r>
      <w:r w:rsidRPr="00FA3E0A">
        <w:rPr>
          <w:color w:val="000000"/>
          <w:lang w:eastAsia="hu-HU"/>
        </w:rPr>
        <w:tab/>
        <w:t xml:space="preserve">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21E0122B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2C25BC36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(4) A (2) bekezdés b) pontja szerinti külső finanszírozáson belül az irányító szervi támogatás 145 838 </w:t>
      </w:r>
      <w:proofErr w:type="gramStart"/>
      <w:r w:rsidRPr="00FA3E0A">
        <w:rPr>
          <w:color w:val="000000"/>
          <w:lang w:eastAsia="hu-HU"/>
        </w:rPr>
        <w:t>951  forint</w:t>
      </w:r>
      <w:proofErr w:type="gramEnd"/>
      <w:r w:rsidRPr="00FA3E0A">
        <w:rPr>
          <w:color w:val="000000"/>
          <w:lang w:eastAsia="hu-HU"/>
        </w:rPr>
        <w:t>, melyből:</w:t>
      </w:r>
    </w:p>
    <w:p w14:paraId="3EB22D1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célú finanszírozás</w:t>
      </w:r>
      <w:r w:rsidRPr="00FA3E0A">
        <w:rPr>
          <w:color w:val="000000"/>
          <w:lang w:eastAsia="hu-HU"/>
        </w:rPr>
        <w:tab/>
        <w:t xml:space="preserve">145 838 </w:t>
      </w:r>
      <w:proofErr w:type="gramStart"/>
      <w:r w:rsidRPr="00FA3E0A">
        <w:rPr>
          <w:color w:val="000000"/>
          <w:lang w:eastAsia="hu-HU"/>
        </w:rPr>
        <w:t>951  forint</w:t>
      </w:r>
      <w:proofErr w:type="gramEnd"/>
      <w:r w:rsidRPr="00FA3E0A">
        <w:rPr>
          <w:color w:val="000000"/>
          <w:lang w:eastAsia="hu-HU"/>
        </w:rPr>
        <w:t>,</w:t>
      </w:r>
    </w:p>
    <w:p w14:paraId="5479DF5E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célú finanszírozás</w:t>
      </w:r>
      <w:r w:rsidRPr="00FA3E0A">
        <w:rPr>
          <w:color w:val="000000"/>
          <w:lang w:eastAsia="hu-HU"/>
        </w:rPr>
        <w:tab/>
        <w:t xml:space="preserve">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627B0292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</w:p>
    <w:p w14:paraId="241E8AA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</w:p>
    <w:p w14:paraId="42BB27C7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i/>
          <w:color w:val="000000"/>
          <w:lang w:eastAsia="hu-HU"/>
        </w:rPr>
      </w:pPr>
    </w:p>
    <w:p w14:paraId="20F1CCB8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 xml:space="preserve">6.  Az </w:t>
      </w:r>
      <w:proofErr w:type="spellStart"/>
      <w:r w:rsidRPr="00FA3E0A">
        <w:rPr>
          <w:b/>
          <w:color w:val="000000"/>
          <w:lang w:eastAsia="hu-HU"/>
        </w:rPr>
        <w:t>Apátistvánfalvi</w:t>
      </w:r>
      <w:proofErr w:type="spellEnd"/>
      <w:r w:rsidRPr="00FA3E0A">
        <w:rPr>
          <w:b/>
          <w:color w:val="000000"/>
          <w:lang w:eastAsia="hu-HU"/>
        </w:rPr>
        <w:t xml:space="preserve"> Kéttannyelvű Általános Iskola ás Óvoda költségvetése</w:t>
      </w:r>
    </w:p>
    <w:p w14:paraId="774776F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BAD11C5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98F733C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27. § (1) A közgyűlés az önkormányzat által irányított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2022. évi költségvetési főösszegét 133 505 194 forintban állapítja meg.</w:t>
      </w:r>
    </w:p>
    <w:p w14:paraId="5F446EE8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5F5F9744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költségvetésének fő számai:</w:t>
      </w:r>
    </w:p>
    <w:p w14:paraId="713AF580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költségvetési bevételek összege: 4 302 981 forint,</w:t>
      </w:r>
    </w:p>
    <w:p w14:paraId="7DE91B9E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 költségvetési kiadások összege: 133 505 194 forint</w:t>
      </w:r>
    </w:p>
    <w:p w14:paraId="72D580CB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 költségvetés egyenlege - a költségvetési bevételek és költségvetési kiadások különbözete 129 202 </w:t>
      </w:r>
      <w:proofErr w:type="gramStart"/>
      <w:r w:rsidRPr="00FA3E0A">
        <w:rPr>
          <w:color w:val="000000"/>
          <w:lang w:eastAsia="hu-HU"/>
        </w:rPr>
        <w:t>213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03BAEA74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34C11D9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28. § (1)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2022. évi kiemelt költségvetési bevételi előirányzatai:</w:t>
      </w:r>
    </w:p>
    <w:p w14:paraId="6F99CFB9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7AC2D52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F7931F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77F5629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  4 302 </w:t>
      </w:r>
      <w:proofErr w:type="gramStart"/>
      <w:r w:rsidRPr="00FA3E0A">
        <w:rPr>
          <w:color w:val="000000"/>
          <w:lang w:eastAsia="hu-HU"/>
        </w:rPr>
        <w:t>981  forint</w:t>
      </w:r>
      <w:proofErr w:type="gramEnd"/>
      <w:r w:rsidRPr="00FA3E0A">
        <w:rPr>
          <w:color w:val="000000"/>
          <w:lang w:eastAsia="hu-HU"/>
        </w:rPr>
        <w:t>,</w:t>
      </w:r>
    </w:p>
    <w:p w14:paraId="3B190C8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B037D2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5FE410C9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B64D8E5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r w:rsidRPr="00FA3E0A">
        <w:rPr>
          <w:color w:val="000000"/>
          <w:lang w:eastAsia="hu-HU"/>
        </w:rPr>
        <w:tab/>
        <w:t xml:space="preserve">     4 302 </w:t>
      </w:r>
      <w:proofErr w:type="gramStart"/>
      <w:r w:rsidRPr="00FA3E0A">
        <w:rPr>
          <w:color w:val="000000"/>
          <w:lang w:eastAsia="hu-HU"/>
        </w:rPr>
        <w:t>981  forint</w:t>
      </w:r>
      <w:proofErr w:type="gramEnd"/>
      <w:r w:rsidRPr="00FA3E0A">
        <w:rPr>
          <w:color w:val="000000"/>
          <w:lang w:eastAsia="hu-HU"/>
        </w:rPr>
        <w:t>.</w:t>
      </w:r>
    </w:p>
    <w:p w14:paraId="76E195E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rPr>
          <w:color w:val="000000"/>
          <w:lang w:eastAsia="hu-HU"/>
        </w:rPr>
      </w:pPr>
    </w:p>
    <w:p w14:paraId="47413236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2B30135E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költségvetési bevételeiből:</w:t>
      </w:r>
    </w:p>
    <w:p w14:paraId="6E63B724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bevételei: 4 302 981 forint,</w:t>
      </w:r>
    </w:p>
    <w:p w14:paraId="0275D08D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önként vállalt feladatok bevételei: 0 forint,</w:t>
      </w:r>
    </w:p>
    <w:p w14:paraId="7CCE570F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bevételei: 0 forint.</w:t>
      </w:r>
    </w:p>
    <w:p w14:paraId="12EED03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EB79364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költségvetési bevételei előirányzatból:</w:t>
      </w:r>
    </w:p>
    <w:p w14:paraId="139E5E5D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költségvetés bevételi előirányzat: 4 302 981 forint,</w:t>
      </w:r>
    </w:p>
    <w:p w14:paraId="3D96D327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költségvetés bevételi előirányzat: 0 forint.</w:t>
      </w:r>
    </w:p>
    <w:p w14:paraId="5E2F4FF0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</w:p>
    <w:p w14:paraId="581AA30C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29. § (1)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2022. évi kiemelt költségvetési kiadási előirányzatai:</w:t>
      </w:r>
    </w:p>
    <w:p w14:paraId="10EDDCA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  89 846 </w:t>
      </w:r>
      <w:proofErr w:type="gramStart"/>
      <w:r w:rsidRPr="00FA3E0A">
        <w:rPr>
          <w:color w:val="000000"/>
          <w:lang w:eastAsia="hu-HU"/>
        </w:rPr>
        <w:t>563  forint</w:t>
      </w:r>
      <w:proofErr w:type="gramEnd"/>
      <w:r w:rsidRPr="00FA3E0A">
        <w:rPr>
          <w:color w:val="000000"/>
          <w:lang w:eastAsia="hu-HU"/>
        </w:rPr>
        <w:t>,</w:t>
      </w:r>
    </w:p>
    <w:p w14:paraId="1037A01C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13 099 </w:t>
      </w:r>
      <w:proofErr w:type="gramStart"/>
      <w:r w:rsidRPr="00FA3E0A">
        <w:rPr>
          <w:color w:val="000000"/>
          <w:lang w:eastAsia="hu-HU"/>
        </w:rPr>
        <w:t>793  forint</w:t>
      </w:r>
      <w:proofErr w:type="gramEnd"/>
      <w:r w:rsidRPr="00FA3E0A">
        <w:rPr>
          <w:color w:val="000000"/>
          <w:lang w:eastAsia="hu-HU"/>
        </w:rPr>
        <w:t>,</w:t>
      </w:r>
    </w:p>
    <w:p w14:paraId="4105FBA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  26 691 </w:t>
      </w:r>
      <w:proofErr w:type="gramStart"/>
      <w:r w:rsidRPr="00FA3E0A">
        <w:rPr>
          <w:color w:val="000000"/>
          <w:lang w:eastAsia="hu-HU"/>
        </w:rPr>
        <w:t>838  forint</w:t>
      </w:r>
      <w:proofErr w:type="gramEnd"/>
      <w:r w:rsidRPr="00FA3E0A">
        <w:rPr>
          <w:color w:val="000000"/>
          <w:lang w:eastAsia="hu-HU"/>
        </w:rPr>
        <w:t>,</w:t>
      </w:r>
    </w:p>
    <w:p w14:paraId="1D95342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d) K4. Ellátottak pénzbeli </w:t>
      </w:r>
      <w:proofErr w:type="gramStart"/>
      <w:r w:rsidRPr="00FA3E0A">
        <w:rPr>
          <w:color w:val="000000"/>
          <w:lang w:eastAsia="hu-HU"/>
        </w:rPr>
        <w:t xml:space="preserve">juttatásai: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0  forint,</w:t>
      </w:r>
    </w:p>
    <w:p w14:paraId="7FFF86B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     200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08E15CE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   3 667 000 forint,</w:t>
      </w:r>
    </w:p>
    <w:p w14:paraId="48B4D138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5BCB34F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DBD0AC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proofErr w:type="gramStart"/>
      <w:r w:rsidRPr="00FA3E0A">
        <w:rPr>
          <w:color w:val="000000"/>
          <w:lang w:eastAsia="hu-HU"/>
        </w:rPr>
        <w:tab/>
        <w:t xml:space="preserve">  133</w:t>
      </w:r>
      <w:proofErr w:type="gramEnd"/>
      <w:r w:rsidRPr="00FA3E0A">
        <w:rPr>
          <w:color w:val="000000"/>
          <w:lang w:eastAsia="hu-HU"/>
        </w:rPr>
        <w:t> 505 194  forint.</w:t>
      </w:r>
    </w:p>
    <w:p w14:paraId="78545773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</w:t>
      </w:r>
    </w:p>
    <w:p w14:paraId="56ABD614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költségvetési kiadásaiból:</w:t>
      </w:r>
    </w:p>
    <w:p w14:paraId="1940AE7C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a kötelező feladatok kiadásai: 133 505 </w:t>
      </w:r>
      <w:proofErr w:type="gramStart"/>
      <w:r w:rsidRPr="00FA3E0A">
        <w:rPr>
          <w:color w:val="000000"/>
          <w:lang w:eastAsia="hu-HU"/>
        </w:rPr>
        <w:t>194  forint</w:t>
      </w:r>
      <w:proofErr w:type="gramEnd"/>
      <w:r w:rsidRPr="00FA3E0A">
        <w:rPr>
          <w:color w:val="000000"/>
          <w:lang w:eastAsia="hu-HU"/>
        </w:rPr>
        <w:t>,</w:t>
      </w:r>
    </w:p>
    <w:p w14:paraId="61729021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kiadásai: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3102DF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az államigazgatási feladatok kiadásai: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1EC00665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47C203D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(3)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költségvetési kiadásai előirányzatból:</w:t>
      </w:r>
    </w:p>
    <w:p w14:paraId="791B4ECF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költségvetés kiadási előirányzat: 129 838 </w:t>
      </w:r>
      <w:proofErr w:type="gramStart"/>
      <w:r w:rsidRPr="00FA3E0A">
        <w:rPr>
          <w:color w:val="000000"/>
          <w:lang w:eastAsia="hu-HU"/>
        </w:rPr>
        <w:t>194  forint</w:t>
      </w:r>
      <w:proofErr w:type="gramEnd"/>
      <w:r w:rsidRPr="00FA3E0A">
        <w:rPr>
          <w:color w:val="000000"/>
          <w:lang w:eastAsia="hu-HU"/>
        </w:rPr>
        <w:t>,</w:t>
      </w:r>
    </w:p>
    <w:p w14:paraId="27AB625F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kiadási előirányzat: 3 667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.</w:t>
      </w:r>
    </w:p>
    <w:p w14:paraId="74E9A40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4247D394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30. § (1) A közgyűlés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</w:t>
      </w:r>
      <w:proofErr w:type="gramStart"/>
      <w:r w:rsidRPr="00FA3E0A">
        <w:rPr>
          <w:color w:val="000000"/>
          <w:lang w:eastAsia="hu-HU"/>
        </w:rPr>
        <w:t>Óvoda  -</w:t>
      </w:r>
      <w:proofErr w:type="gramEnd"/>
      <w:r w:rsidRPr="00FA3E0A">
        <w:rPr>
          <w:color w:val="000000"/>
          <w:lang w:eastAsia="hu-HU"/>
        </w:rPr>
        <w:t xml:space="preserve"> közfoglalkoztatottak nélküli - 2022. évre vonatkozó létszám-előirányzatát - az alábbiak szerint állapítja meg:</w:t>
      </w:r>
    </w:p>
    <w:p w14:paraId="588C9F9E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átlagos statisztikai állományi létszám – átlaglétszám </w:t>
      </w:r>
      <w:proofErr w:type="gramStart"/>
      <w:r w:rsidRPr="00FA3E0A">
        <w:rPr>
          <w:color w:val="000000"/>
          <w:lang w:eastAsia="hu-HU"/>
        </w:rPr>
        <w:t>– :</w:t>
      </w:r>
      <w:proofErr w:type="gramEnd"/>
      <w:r w:rsidRPr="00FA3E0A">
        <w:rPr>
          <w:color w:val="000000"/>
          <w:lang w:eastAsia="hu-HU"/>
        </w:rPr>
        <w:t xml:space="preserve"> 16 fő, </w:t>
      </w:r>
    </w:p>
    <w:p w14:paraId="25D45BD9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év utolsó napján foglalkoztatott záró </w:t>
      </w:r>
      <w:proofErr w:type="gramStart"/>
      <w:r w:rsidRPr="00FA3E0A">
        <w:rPr>
          <w:color w:val="000000"/>
          <w:lang w:eastAsia="hu-HU"/>
        </w:rPr>
        <w:t>létszám:  14</w:t>
      </w:r>
      <w:proofErr w:type="gramEnd"/>
      <w:r w:rsidRPr="00FA3E0A">
        <w:rPr>
          <w:color w:val="000000"/>
          <w:lang w:eastAsia="hu-HU"/>
        </w:rPr>
        <w:t xml:space="preserve"> fő.</w:t>
      </w:r>
    </w:p>
    <w:p w14:paraId="5ED45970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13781414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</w:t>
      </w:r>
      <w:proofErr w:type="gramStart"/>
      <w:r w:rsidRPr="00FA3E0A">
        <w:rPr>
          <w:color w:val="000000"/>
          <w:lang w:eastAsia="hu-HU"/>
        </w:rPr>
        <w:t>Óvoda  -</w:t>
      </w:r>
      <w:proofErr w:type="spellStart"/>
      <w:proofErr w:type="gramEnd"/>
      <w:r w:rsidRPr="00FA3E0A">
        <w:rPr>
          <w:color w:val="000000"/>
          <w:lang w:eastAsia="hu-HU"/>
        </w:rPr>
        <w:t>nál</w:t>
      </w:r>
      <w:proofErr w:type="spellEnd"/>
      <w:r w:rsidRPr="00FA3E0A">
        <w:rPr>
          <w:color w:val="000000"/>
          <w:lang w:eastAsia="hu-HU"/>
        </w:rPr>
        <w:t xml:space="preserve"> közfoglalkoztatottként foglalkoztatottak  2022. évre vonatkozó átlag létszám-előirányzata 0 fő.</w:t>
      </w:r>
    </w:p>
    <w:p w14:paraId="00A6F672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2049293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31. § (1)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költségvetési bevételeinek és kiadásainak költségvetési egyenlegét a 27. § (2) bekezdés c) pontja határozza meg. A költségvetési egyenlegen belül:</w:t>
      </w:r>
    </w:p>
    <w:p w14:paraId="31BEE67E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</w:t>
      </w:r>
      <w:proofErr w:type="gramStart"/>
      <w:r w:rsidRPr="00FA3E0A">
        <w:rPr>
          <w:color w:val="000000"/>
          <w:lang w:eastAsia="hu-HU"/>
        </w:rPr>
        <w:t>működési  bevételek</w:t>
      </w:r>
      <w:proofErr w:type="gramEnd"/>
      <w:r w:rsidRPr="00FA3E0A">
        <w:rPr>
          <w:color w:val="000000"/>
          <w:lang w:eastAsia="hu-HU"/>
        </w:rPr>
        <w:t xml:space="preserve"> és működési kiadások költségvetési egyenlege (működési célú egyenleg 125 535 213 forint hiány, </w:t>
      </w:r>
    </w:p>
    <w:p w14:paraId="039D4801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bevételek és felhalmozási kiadások költségvetési egyenlege (felhalmozási célú egyenleg) 3 667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43E0107D" w14:textId="77777777" w:rsidR="00FA3E0A" w:rsidRPr="00FA3E0A" w:rsidRDefault="00FA3E0A" w:rsidP="00FA3E0A">
      <w:pPr>
        <w:suppressAutoHyphens w:val="0"/>
        <w:ind w:firstLine="284"/>
        <w:jc w:val="both"/>
        <w:rPr>
          <w:i/>
          <w:color w:val="000000"/>
          <w:lang w:eastAsia="hu-HU"/>
        </w:rPr>
      </w:pPr>
    </w:p>
    <w:p w14:paraId="05E55D7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</w:t>
      </w:r>
      <w:proofErr w:type="spellStart"/>
      <w:r w:rsidRPr="00FA3E0A">
        <w:rPr>
          <w:color w:val="000000"/>
          <w:lang w:eastAsia="hu-HU"/>
        </w:rPr>
        <w:t>Apátistvánfalvi</w:t>
      </w:r>
      <w:proofErr w:type="spellEnd"/>
      <w:r w:rsidRPr="00FA3E0A">
        <w:rPr>
          <w:color w:val="000000"/>
          <w:lang w:eastAsia="hu-HU"/>
        </w:rPr>
        <w:t xml:space="preserve"> Kéttannyelvű Általános Iskola és Óvoda (1) bekezdés szerinti 2022. évi hiányának finanszírozása az alábbiak szerint történik:</w:t>
      </w:r>
    </w:p>
    <w:p w14:paraId="4B409745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belső finanszírozással 10 647 </w:t>
      </w:r>
      <w:proofErr w:type="gramStart"/>
      <w:r w:rsidRPr="00FA3E0A">
        <w:rPr>
          <w:color w:val="000000"/>
          <w:lang w:eastAsia="hu-HU"/>
        </w:rPr>
        <w:t>164  forint</w:t>
      </w:r>
      <w:proofErr w:type="gramEnd"/>
      <w:r w:rsidRPr="00FA3E0A">
        <w:rPr>
          <w:color w:val="000000"/>
          <w:lang w:eastAsia="hu-HU"/>
        </w:rPr>
        <w:t>,</w:t>
      </w:r>
    </w:p>
    <w:p w14:paraId="07F80C8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külső </w:t>
      </w:r>
      <w:proofErr w:type="gramStart"/>
      <w:r w:rsidRPr="00FA3E0A">
        <w:rPr>
          <w:color w:val="000000"/>
          <w:lang w:eastAsia="hu-HU"/>
        </w:rPr>
        <w:t>finanszírozással  118</w:t>
      </w:r>
      <w:proofErr w:type="gramEnd"/>
      <w:r w:rsidRPr="00FA3E0A">
        <w:rPr>
          <w:color w:val="000000"/>
          <w:lang w:eastAsia="hu-HU"/>
        </w:rPr>
        <w:t> 555 049  forint.</w:t>
      </w:r>
    </w:p>
    <w:p w14:paraId="520493EB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14AB7D2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 (2) bekezdés a) pontja szerinti belső finanszírozáson belül:</w:t>
      </w:r>
    </w:p>
    <w:p w14:paraId="11ED38C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az előző évek pénzmaradványának, vállalkozási maradványának igénybevétele</w:t>
      </w:r>
    </w:p>
    <w:p w14:paraId="54A71A0E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10 647 164   forint, </w:t>
      </w:r>
    </w:p>
    <w:p w14:paraId="299F720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64E6B323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aa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  <w:t xml:space="preserve">6 980 </w:t>
      </w:r>
      <w:proofErr w:type="gramStart"/>
      <w:r w:rsidRPr="00FA3E0A">
        <w:rPr>
          <w:color w:val="000000"/>
          <w:lang w:eastAsia="hu-HU"/>
        </w:rPr>
        <w:t>164  forint</w:t>
      </w:r>
      <w:proofErr w:type="gramEnd"/>
      <w:r w:rsidRPr="00FA3E0A">
        <w:rPr>
          <w:color w:val="000000"/>
          <w:lang w:eastAsia="hu-HU"/>
        </w:rPr>
        <w:t>,</w:t>
      </w:r>
    </w:p>
    <w:p w14:paraId="017326D3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ab) felhalmozási célú finanszírozás</w:t>
      </w:r>
      <w:r w:rsidRPr="00FA3E0A">
        <w:rPr>
          <w:color w:val="000000"/>
          <w:lang w:eastAsia="hu-HU"/>
        </w:rPr>
        <w:tab/>
        <w:t xml:space="preserve">     3 667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39A52FB7" w14:textId="77777777" w:rsidR="00FA3E0A" w:rsidRPr="00FA3E0A" w:rsidRDefault="00FA3E0A" w:rsidP="00FA3E0A">
      <w:pPr>
        <w:tabs>
          <w:tab w:val="left" w:pos="7088"/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betétként elhelyezett szabad pénzeszköz visszavonása</w:t>
      </w:r>
      <w:r w:rsidRPr="00FA3E0A">
        <w:rPr>
          <w:color w:val="000000"/>
          <w:lang w:eastAsia="hu-HU"/>
        </w:rPr>
        <w:tab/>
      </w:r>
    </w:p>
    <w:p w14:paraId="112448C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proofErr w:type="gramStart"/>
      <w:r w:rsidRPr="00FA3E0A">
        <w:rPr>
          <w:color w:val="000000"/>
          <w:lang w:eastAsia="hu-HU"/>
        </w:rPr>
        <w:t xml:space="preserve">összesen:   </w:t>
      </w:r>
      <w:proofErr w:type="gramEnd"/>
      <w:r w:rsidRPr="00FA3E0A">
        <w:rPr>
          <w:color w:val="000000"/>
          <w:lang w:eastAsia="hu-HU"/>
        </w:rPr>
        <w:t xml:space="preserve">                                                                         </w:t>
      </w:r>
      <w:r w:rsidRPr="00FA3E0A">
        <w:rPr>
          <w:color w:val="000000"/>
          <w:lang w:eastAsia="hu-HU"/>
        </w:rPr>
        <w:tab/>
      </w:r>
      <w:r w:rsidRPr="00FA3E0A">
        <w:rPr>
          <w:color w:val="000000"/>
          <w:lang w:eastAsia="hu-HU"/>
        </w:rPr>
        <w:tab/>
        <w:t xml:space="preserve">0   forint, </w:t>
      </w:r>
    </w:p>
    <w:p w14:paraId="38083882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ebből:</w:t>
      </w:r>
    </w:p>
    <w:p w14:paraId="2E6C9AA2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ba</w:t>
      </w:r>
      <w:proofErr w:type="spellEnd"/>
      <w:r w:rsidRPr="00FA3E0A">
        <w:rPr>
          <w:color w:val="000000"/>
          <w:lang w:eastAsia="hu-HU"/>
        </w:rPr>
        <w:t>) működési célú finanszírozás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77516AA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     </w:t>
      </w:r>
      <w:proofErr w:type="spellStart"/>
      <w:r w:rsidRPr="00FA3E0A">
        <w:rPr>
          <w:color w:val="000000"/>
          <w:lang w:eastAsia="hu-HU"/>
        </w:rPr>
        <w:t>bb</w:t>
      </w:r>
      <w:proofErr w:type="spellEnd"/>
      <w:r w:rsidRPr="00FA3E0A">
        <w:rPr>
          <w:color w:val="000000"/>
          <w:lang w:eastAsia="hu-HU"/>
        </w:rPr>
        <w:t>) felhalmozási célú finanszírozás</w:t>
      </w:r>
      <w:r w:rsidRPr="00FA3E0A">
        <w:rPr>
          <w:color w:val="000000"/>
          <w:lang w:eastAsia="hu-HU"/>
        </w:rPr>
        <w:tab/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01F33B1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6B2FD30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(4) A (2) bekezdés b) pontja szerinti külső finanszírozáson belül az irányító szervi támogatás 118 555 </w:t>
      </w:r>
      <w:proofErr w:type="gramStart"/>
      <w:r w:rsidRPr="00FA3E0A">
        <w:rPr>
          <w:color w:val="000000"/>
          <w:lang w:eastAsia="hu-HU"/>
        </w:rPr>
        <w:t>049  forint</w:t>
      </w:r>
      <w:proofErr w:type="gramEnd"/>
      <w:r w:rsidRPr="00FA3E0A">
        <w:rPr>
          <w:color w:val="000000"/>
          <w:lang w:eastAsia="hu-HU"/>
        </w:rPr>
        <w:t>, melyből:</w:t>
      </w:r>
    </w:p>
    <w:p w14:paraId="24C07BCF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működési célú finanszírozás</w:t>
      </w:r>
      <w:r w:rsidRPr="00FA3E0A">
        <w:rPr>
          <w:color w:val="000000"/>
          <w:lang w:eastAsia="hu-HU"/>
        </w:rPr>
        <w:tab/>
        <w:t>118 555 049 forint,</w:t>
      </w:r>
    </w:p>
    <w:p w14:paraId="075A75C4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felhalmozási célú finanszírozás</w:t>
      </w:r>
      <w:r w:rsidRPr="00FA3E0A">
        <w:rPr>
          <w:color w:val="000000"/>
          <w:lang w:eastAsia="hu-HU"/>
        </w:rPr>
        <w:tab/>
        <w:t xml:space="preserve">                0 forint.</w:t>
      </w:r>
    </w:p>
    <w:p w14:paraId="34649135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</w:p>
    <w:p w14:paraId="11237027" w14:textId="77777777" w:rsidR="00FA3E0A" w:rsidRPr="00FA3E0A" w:rsidRDefault="00FA3E0A" w:rsidP="00FA3E0A">
      <w:pPr>
        <w:tabs>
          <w:tab w:val="left" w:pos="5812"/>
          <w:tab w:val="right" w:leader="dot" w:pos="7938"/>
        </w:tabs>
        <w:suppressAutoHyphens w:val="0"/>
        <w:ind w:firstLine="284"/>
        <w:rPr>
          <w:color w:val="000000"/>
          <w:lang w:eastAsia="hu-HU"/>
        </w:rPr>
      </w:pPr>
    </w:p>
    <w:p w14:paraId="1792501A" w14:textId="77777777" w:rsidR="00FA3E0A" w:rsidRPr="00FA3E0A" w:rsidRDefault="00FA3E0A" w:rsidP="00FA3E0A">
      <w:pPr>
        <w:suppressAutoHyphens w:val="0"/>
        <w:rPr>
          <w:i/>
          <w:color w:val="000000"/>
          <w:lang w:eastAsia="hu-HU"/>
        </w:rPr>
      </w:pPr>
    </w:p>
    <w:p w14:paraId="6317B74E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7. Az önkormányzat saját költségvetése</w:t>
      </w:r>
    </w:p>
    <w:p w14:paraId="1FE01E94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401D52D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055C0F25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32. § (1) A közgyűlés az önkormányzat költségvetési szervekhez nem tartozó 2022. évi költségvetési főösszegét 183 592 827 forintban állapítja meg.</w:t>
      </w:r>
    </w:p>
    <w:p w14:paraId="37BDB238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</w:p>
    <w:p w14:paraId="036AD588" w14:textId="77777777" w:rsidR="00FA3E0A" w:rsidRPr="00FA3E0A" w:rsidRDefault="00FA3E0A" w:rsidP="00FA3E0A">
      <w:pPr>
        <w:tabs>
          <w:tab w:val="left" w:leader="dot" w:pos="5387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költségvetési szervekhez nem tartozó költségvetésének fő számai:</w:t>
      </w:r>
    </w:p>
    <w:p w14:paraId="348E64F3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 a költségvetési bevételek összege: 141 640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,</w:t>
      </w:r>
    </w:p>
    <w:p w14:paraId="55C38E00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 költségvetési kiadások összege: 183 592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,</w:t>
      </w:r>
    </w:p>
    <w:p w14:paraId="4A2B7A07" w14:textId="77777777" w:rsidR="00FA3E0A" w:rsidRPr="00FA3E0A" w:rsidRDefault="00FA3E0A" w:rsidP="00FA3E0A">
      <w:pPr>
        <w:tabs>
          <w:tab w:val="left" w:leader="dot" w:pos="5387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 költségvetés egyenlege - a költségvetési bevételek és költségvetési kiadások különbözete 41 952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 xml:space="preserve"> hiány.</w:t>
      </w:r>
    </w:p>
    <w:p w14:paraId="00F54B31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5D5258D0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33. § (1) Az önkormányzat költségvetési szervekhez nem tartozó 2022. évi kiemelt költségvetési bevételi előirányzatai:</w:t>
      </w:r>
    </w:p>
    <w:p w14:paraId="3B25FE6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B1. Működési célú támogatások államháztartáson belülről:</w:t>
      </w:r>
      <w:r w:rsidRPr="00FA3E0A">
        <w:rPr>
          <w:color w:val="000000"/>
          <w:lang w:eastAsia="hu-HU"/>
        </w:rPr>
        <w:tab/>
        <w:t xml:space="preserve"> 141 236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,</w:t>
      </w:r>
    </w:p>
    <w:p w14:paraId="3B9C93E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B2. Felhalmozási célú támogatások államháztartáson belülről: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0E1BA8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B3. Közhatalmi bevételek:</w:t>
      </w:r>
      <w:r w:rsidRPr="00FA3E0A">
        <w:rPr>
          <w:color w:val="000000"/>
          <w:lang w:eastAsia="hu-HU"/>
        </w:rPr>
        <w:tab/>
        <w:t xml:space="preserve">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EBE0284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B4. Működési bevételek:</w:t>
      </w:r>
      <w:r w:rsidRPr="00FA3E0A">
        <w:rPr>
          <w:color w:val="000000"/>
          <w:lang w:eastAsia="hu-HU"/>
        </w:rPr>
        <w:tab/>
        <w:t xml:space="preserve">       404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0A737F9D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B5. Felhalmozási bevételek: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0BF35A38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B6. Működési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1D8C1F5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B7. Felhalmozási célú átvett pénzeszközök: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3957C8A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Költségvetési bevételek összesen:</w:t>
      </w:r>
      <w:proofErr w:type="gramStart"/>
      <w:r w:rsidRPr="00FA3E0A">
        <w:rPr>
          <w:color w:val="000000"/>
          <w:lang w:eastAsia="hu-HU"/>
        </w:rPr>
        <w:tab/>
        <w:t xml:space="preserve">  141</w:t>
      </w:r>
      <w:proofErr w:type="gramEnd"/>
      <w:r w:rsidRPr="00FA3E0A">
        <w:rPr>
          <w:color w:val="000000"/>
          <w:lang w:eastAsia="hu-HU"/>
        </w:rPr>
        <w:t> 640 827  forint.</w:t>
      </w:r>
    </w:p>
    <w:p w14:paraId="58D79E3C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62DE576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költségvetési szervekhez nem tartozó bevételeiből:</w:t>
      </w:r>
    </w:p>
    <w:p w14:paraId="06CC3B67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a kötelező feladatok bevételei: 141 640 827 forint,</w:t>
      </w:r>
    </w:p>
    <w:p w14:paraId="640F933E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4908D89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c) az államigazgatási feladatok bevételei: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78929CB4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2B92A0B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Az önkormányzat költségvetési szervekhez nem tartozó költségvetési bevételei előirányzatból:</w:t>
      </w:r>
    </w:p>
    <w:p w14:paraId="332CB273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költségvetés bevételi előirányzat: 141 640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,</w:t>
      </w:r>
    </w:p>
    <w:p w14:paraId="54C6A611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bevételi előirányzat: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63DDAE2B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A6F9936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34. § (1) Az önkormányzat költségvetési szervekhez nem tartozó 2022. évi kiemelt költségvetési kiadási előirányzatai:</w:t>
      </w:r>
    </w:p>
    <w:p w14:paraId="3655948B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a) K1. Személyi juttatások:</w:t>
      </w:r>
      <w:r w:rsidRPr="00FA3E0A">
        <w:rPr>
          <w:color w:val="000000"/>
          <w:lang w:eastAsia="hu-HU"/>
        </w:rPr>
        <w:tab/>
        <w:t xml:space="preserve">   18 929 </w:t>
      </w:r>
      <w:proofErr w:type="gramStart"/>
      <w:r w:rsidRPr="00FA3E0A">
        <w:rPr>
          <w:color w:val="000000"/>
          <w:lang w:eastAsia="hu-HU"/>
        </w:rPr>
        <w:t>600  forint</w:t>
      </w:r>
      <w:proofErr w:type="gramEnd"/>
      <w:r w:rsidRPr="00FA3E0A">
        <w:rPr>
          <w:color w:val="000000"/>
          <w:lang w:eastAsia="hu-HU"/>
        </w:rPr>
        <w:t>,</w:t>
      </w:r>
    </w:p>
    <w:p w14:paraId="0C306FDE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K2. Munkaadókat terhelő járulékok és szociális hozzájárulási adó:</w:t>
      </w:r>
      <w:r w:rsidRPr="00FA3E0A">
        <w:rPr>
          <w:color w:val="000000"/>
          <w:lang w:eastAsia="hu-HU"/>
        </w:rPr>
        <w:tab/>
        <w:t xml:space="preserve">     2 350 </w:t>
      </w:r>
      <w:proofErr w:type="gramStart"/>
      <w:r w:rsidRPr="00FA3E0A">
        <w:rPr>
          <w:color w:val="000000"/>
          <w:lang w:eastAsia="hu-HU"/>
        </w:rPr>
        <w:t>678  forint</w:t>
      </w:r>
      <w:proofErr w:type="gramEnd"/>
      <w:r w:rsidRPr="00FA3E0A">
        <w:rPr>
          <w:color w:val="000000"/>
          <w:lang w:eastAsia="hu-HU"/>
        </w:rPr>
        <w:t>,</w:t>
      </w:r>
    </w:p>
    <w:p w14:paraId="3940432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K3. Dologi kiadások:</w:t>
      </w:r>
      <w:r w:rsidRPr="00FA3E0A">
        <w:rPr>
          <w:color w:val="000000"/>
          <w:lang w:eastAsia="hu-HU"/>
        </w:rPr>
        <w:tab/>
        <w:t xml:space="preserve">   17 876 </w:t>
      </w:r>
      <w:proofErr w:type="gramStart"/>
      <w:r w:rsidRPr="00FA3E0A">
        <w:rPr>
          <w:color w:val="000000"/>
          <w:lang w:eastAsia="hu-HU"/>
        </w:rPr>
        <w:t>115  forint</w:t>
      </w:r>
      <w:proofErr w:type="gramEnd"/>
      <w:r w:rsidRPr="00FA3E0A">
        <w:rPr>
          <w:color w:val="000000"/>
          <w:lang w:eastAsia="hu-HU"/>
        </w:rPr>
        <w:t>,</w:t>
      </w:r>
    </w:p>
    <w:p w14:paraId="715E2A01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d) K4. Ellátottak pénzbeli juttatásai: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447E509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e) K5. Egyéb működési célú kiadások:</w:t>
      </w:r>
      <w:r w:rsidRPr="00FA3E0A">
        <w:rPr>
          <w:color w:val="000000"/>
          <w:lang w:eastAsia="hu-HU"/>
        </w:rPr>
        <w:tab/>
        <w:t xml:space="preserve">   95 800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3CE67DCF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f) K6. Beruházások:</w:t>
      </w:r>
      <w:r w:rsidRPr="00FA3E0A">
        <w:rPr>
          <w:color w:val="000000"/>
          <w:lang w:eastAsia="hu-HU"/>
        </w:rPr>
        <w:tab/>
        <w:t xml:space="preserve">   43 000 </w:t>
      </w:r>
      <w:proofErr w:type="gramStart"/>
      <w:r w:rsidRPr="00FA3E0A">
        <w:rPr>
          <w:color w:val="000000"/>
          <w:lang w:eastAsia="hu-HU"/>
        </w:rPr>
        <w:t>000  forint</w:t>
      </w:r>
      <w:proofErr w:type="gramEnd"/>
      <w:r w:rsidRPr="00FA3E0A">
        <w:rPr>
          <w:color w:val="000000"/>
          <w:lang w:eastAsia="hu-HU"/>
        </w:rPr>
        <w:t>,</w:t>
      </w:r>
    </w:p>
    <w:p w14:paraId="71753694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g) K7. Felújítások:</w:t>
      </w:r>
      <w:r w:rsidRPr="00FA3E0A">
        <w:rPr>
          <w:color w:val="000000"/>
          <w:lang w:eastAsia="hu-HU"/>
        </w:rPr>
        <w:tab/>
        <w:t xml:space="preserve">     5 636 </w:t>
      </w:r>
      <w:proofErr w:type="gramStart"/>
      <w:r w:rsidRPr="00FA3E0A">
        <w:rPr>
          <w:color w:val="000000"/>
          <w:lang w:eastAsia="hu-HU"/>
        </w:rPr>
        <w:t>434  forint</w:t>
      </w:r>
      <w:proofErr w:type="gramEnd"/>
      <w:r w:rsidRPr="00FA3E0A">
        <w:rPr>
          <w:color w:val="000000"/>
          <w:lang w:eastAsia="hu-HU"/>
        </w:rPr>
        <w:t>,</w:t>
      </w:r>
    </w:p>
    <w:p w14:paraId="38BBB770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h) K8. Egyéb felhalmozási célú kiadások:</w:t>
      </w:r>
      <w:r w:rsidRPr="00FA3E0A">
        <w:rPr>
          <w:color w:val="000000"/>
          <w:lang w:eastAsia="hu-HU"/>
        </w:rPr>
        <w:tab/>
        <w:t xml:space="preserve">                  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14791E47" w14:textId="77777777" w:rsidR="00FA3E0A" w:rsidRPr="00FA3E0A" w:rsidRDefault="00FA3E0A" w:rsidP="00FA3E0A">
      <w:pPr>
        <w:tabs>
          <w:tab w:val="left" w:pos="6946"/>
          <w:tab w:val="right" w:leader="dot" w:pos="8931"/>
        </w:tabs>
        <w:suppressAutoHyphens w:val="0"/>
        <w:ind w:left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i) Költségvetési kiadások összesen:</w:t>
      </w:r>
      <w:r w:rsidRPr="00FA3E0A">
        <w:rPr>
          <w:color w:val="000000"/>
          <w:lang w:eastAsia="hu-HU"/>
        </w:rPr>
        <w:tab/>
        <w:t xml:space="preserve"> 183 592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.</w:t>
      </w:r>
    </w:p>
    <w:p w14:paraId="058B546D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 </w:t>
      </w:r>
    </w:p>
    <w:p w14:paraId="4D3289C7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költségvetési szervekhez nem tartozó költségvetési kiadásaiból:</w:t>
      </w:r>
    </w:p>
    <w:p w14:paraId="26DC6944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a kötelező feladatok kiadásai 183 592 </w:t>
      </w:r>
      <w:proofErr w:type="gramStart"/>
      <w:r w:rsidRPr="00FA3E0A">
        <w:rPr>
          <w:color w:val="000000"/>
          <w:lang w:eastAsia="hu-HU"/>
        </w:rPr>
        <w:t>827  forint</w:t>
      </w:r>
      <w:proofErr w:type="gramEnd"/>
      <w:r w:rsidRPr="00FA3E0A">
        <w:rPr>
          <w:color w:val="000000"/>
          <w:lang w:eastAsia="hu-HU"/>
        </w:rPr>
        <w:t>,</w:t>
      </w:r>
    </w:p>
    <w:p w14:paraId="70BF249A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az önként vállalt feladatok kiadásai: 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,</w:t>
      </w:r>
    </w:p>
    <w:p w14:paraId="6FEC0C0C" w14:textId="77777777" w:rsidR="00FA3E0A" w:rsidRPr="00FA3E0A" w:rsidRDefault="00FA3E0A" w:rsidP="00FA3E0A">
      <w:pPr>
        <w:tabs>
          <w:tab w:val="right" w:leader="dot" w:pos="7230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c) az államigazgatási feladatok kiadásai:</w:t>
      </w:r>
      <w:proofErr w:type="gramStart"/>
      <w:r w:rsidRPr="00FA3E0A">
        <w:rPr>
          <w:color w:val="000000"/>
          <w:lang w:eastAsia="hu-HU"/>
        </w:rPr>
        <w:t>0  forint</w:t>
      </w:r>
      <w:proofErr w:type="gramEnd"/>
      <w:r w:rsidRPr="00FA3E0A">
        <w:rPr>
          <w:color w:val="000000"/>
          <w:lang w:eastAsia="hu-HU"/>
        </w:rPr>
        <w:t>.</w:t>
      </w:r>
    </w:p>
    <w:p w14:paraId="4D971BF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391903C9" w14:textId="77777777" w:rsidR="00FA3E0A" w:rsidRPr="00FA3E0A" w:rsidRDefault="00FA3E0A" w:rsidP="00FA3E0A">
      <w:pPr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(3) Az önkormányzat költségvetési szervekhez nem tartozó költségvetési kiadásai előirányzatból:</w:t>
      </w:r>
    </w:p>
    <w:p w14:paraId="0FB3182E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működési költségvetés kiadási előirányzat: 134 956 </w:t>
      </w:r>
      <w:proofErr w:type="gramStart"/>
      <w:r w:rsidRPr="00FA3E0A">
        <w:rPr>
          <w:color w:val="000000"/>
          <w:lang w:eastAsia="hu-HU"/>
        </w:rPr>
        <w:t>393  forint</w:t>
      </w:r>
      <w:proofErr w:type="gramEnd"/>
      <w:r w:rsidRPr="00FA3E0A">
        <w:rPr>
          <w:color w:val="000000"/>
          <w:lang w:eastAsia="hu-HU"/>
        </w:rPr>
        <w:t>,</w:t>
      </w:r>
    </w:p>
    <w:p w14:paraId="64B34E3D" w14:textId="77777777" w:rsidR="00FA3E0A" w:rsidRPr="00FA3E0A" w:rsidRDefault="00FA3E0A" w:rsidP="00FA3E0A">
      <w:pPr>
        <w:tabs>
          <w:tab w:val="right" w:leader="dot" w:pos="8931"/>
        </w:tabs>
        <w:suppressAutoHyphens w:val="0"/>
        <w:ind w:firstLine="284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b) felhalmozási költségvetés kiadási előirányzat: 48 636 </w:t>
      </w:r>
      <w:proofErr w:type="gramStart"/>
      <w:r w:rsidRPr="00FA3E0A">
        <w:rPr>
          <w:color w:val="000000"/>
          <w:lang w:eastAsia="hu-HU"/>
        </w:rPr>
        <w:t>434  forint</w:t>
      </w:r>
      <w:proofErr w:type="gramEnd"/>
      <w:r w:rsidRPr="00FA3E0A">
        <w:rPr>
          <w:color w:val="000000"/>
          <w:lang w:eastAsia="hu-HU"/>
        </w:rPr>
        <w:t>.</w:t>
      </w:r>
    </w:p>
    <w:p w14:paraId="4DCD5679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597B316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35. § (1) A közgyűlés az önkormányzat költségvetési szervekhez nem tartozó – közfoglalkoztatottak nélküli – létszám-</w:t>
      </w:r>
      <w:proofErr w:type="gramStart"/>
      <w:r w:rsidRPr="00FA3E0A">
        <w:rPr>
          <w:color w:val="000000"/>
          <w:lang w:eastAsia="hu-HU"/>
        </w:rPr>
        <w:t>előirányzatát  2022.</w:t>
      </w:r>
      <w:proofErr w:type="gramEnd"/>
      <w:r w:rsidRPr="00FA3E0A">
        <w:rPr>
          <w:color w:val="000000"/>
          <w:lang w:eastAsia="hu-HU"/>
        </w:rPr>
        <w:t xml:space="preserve"> évre az alábbiak szerint állapítja meg</w:t>
      </w:r>
    </w:p>
    <w:p w14:paraId="66232744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átlagos statisztikai állományi létszám – átlaglétszám – 0 fő, </w:t>
      </w:r>
    </w:p>
    <w:p w14:paraId="6DA6364A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b) az év utolsó napján foglalkoztatott záró létszám: 0 fő.</w:t>
      </w:r>
    </w:p>
    <w:p w14:paraId="1C7DA5E1" w14:textId="77777777" w:rsidR="00FA3E0A" w:rsidRPr="00FA3E0A" w:rsidRDefault="00FA3E0A" w:rsidP="00FA3E0A">
      <w:pPr>
        <w:suppressAutoHyphens w:val="0"/>
        <w:ind w:firstLine="284"/>
        <w:rPr>
          <w:color w:val="000000"/>
          <w:lang w:eastAsia="hu-HU"/>
        </w:rPr>
      </w:pPr>
    </w:p>
    <w:p w14:paraId="1B5158EB" w14:textId="77777777" w:rsidR="00FA3E0A" w:rsidRPr="00FA3E0A" w:rsidRDefault="00FA3E0A" w:rsidP="00FA3E0A">
      <w:pPr>
        <w:suppressAutoHyphens w:val="0"/>
        <w:rPr>
          <w:b/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költségvetési szervekhez nem tartozó költségvetésében közfoglalkoztatottként foglalkoztatottak 2022. évre vonatkozó átlag létszám-előirányzata 0 fő.</w:t>
      </w:r>
    </w:p>
    <w:p w14:paraId="1ACD0158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45B95BDE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730637C0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8. Adósságot keletkeztető ügylet</w:t>
      </w:r>
    </w:p>
    <w:p w14:paraId="5095B45D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1A35381E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06B692B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36. § (1) A költségvetési évben a nemzetiségi önkormányzatnak nincsenek olyan fejlesztési céljai, amelyek megvalósításához a Magyarország gazdasági stabilitásáról szóló 2011. évi CXCIV. törvény (a továbbiakban: </w:t>
      </w:r>
      <w:proofErr w:type="spellStart"/>
      <w:r w:rsidRPr="00FA3E0A">
        <w:rPr>
          <w:color w:val="000000"/>
          <w:lang w:eastAsia="hu-HU"/>
        </w:rPr>
        <w:t>Gst</w:t>
      </w:r>
      <w:proofErr w:type="spellEnd"/>
      <w:r w:rsidRPr="00FA3E0A">
        <w:rPr>
          <w:color w:val="000000"/>
          <w:lang w:eastAsia="hu-HU"/>
        </w:rPr>
        <w:t>.) 3. § (1) bekezdése szerinti adósságot keletkeztető ügylet megkötése válna szükségessé.</w:t>
      </w:r>
    </w:p>
    <w:p w14:paraId="25266832" w14:textId="77777777" w:rsidR="00FA3E0A" w:rsidRPr="00FA3E0A" w:rsidRDefault="00FA3E0A" w:rsidP="00FA3E0A">
      <w:pPr>
        <w:suppressAutoHyphens w:val="0"/>
        <w:ind w:right="-1"/>
        <w:jc w:val="both"/>
        <w:rPr>
          <w:color w:val="000000"/>
          <w:lang w:eastAsia="hu-HU"/>
        </w:rPr>
      </w:pPr>
    </w:p>
    <w:p w14:paraId="4D77FC1D" w14:textId="77777777" w:rsidR="00FA3E0A" w:rsidRPr="00FA3E0A" w:rsidRDefault="00FA3E0A" w:rsidP="00FA3E0A">
      <w:pPr>
        <w:suppressAutoHyphens w:val="0"/>
        <w:ind w:right="-1"/>
        <w:jc w:val="both"/>
        <w:rPr>
          <w:color w:val="000000"/>
          <w:lang w:eastAsia="hu-HU"/>
        </w:rPr>
      </w:pPr>
    </w:p>
    <w:p w14:paraId="0F0FB5FC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9. A költségvetés végrehajtására vonatkozó szabályok</w:t>
      </w:r>
    </w:p>
    <w:p w14:paraId="68C54907" w14:textId="77777777" w:rsidR="00FA3E0A" w:rsidRPr="00FA3E0A" w:rsidRDefault="00FA3E0A" w:rsidP="00FA3E0A">
      <w:pPr>
        <w:suppressAutoHyphens w:val="0"/>
        <w:rPr>
          <w:b/>
          <w:color w:val="000000"/>
          <w:lang w:eastAsia="hu-HU"/>
        </w:rPr>
      </w:pPr>
    </w:p>
    <w:p w14:paraId="738F927E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65F3DCC3" w14:textId="77777777" w:rsidR="00FA3E0A" w:rsidRPr="00FA3E0A" w:rsidRDefault="00FA3E0A" w:rsidP="00FA3E0A">
      <w:pPr>
        <w:tabs>
          <w:tab w:val="center" w:pos="7320"/>
        </w:tabs>
        <w:suppressAutoHyphens w:val="0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37. § (1) Az önkormányzat közgyűlése fenntartja magának a költségvetési kiadások és bevételek kiemelt kiadási előirányzatai közötti átcsoportosítás és módosítás jogát. </w:t>
      </w:r>
    </w:p>
    <w:p w14:paraId="576921B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7406E5B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(2) Az önkormányzat elnöke és az önkormányzat által irányított költségvetési szervek vezetői a költségvetési szerv kiemelt kiadási és bevételi előirányzatain belül a rovatok közötti kiadási és bevételi előirányzatait saját hatáskörben átcsoportosíthatják és módosíthatják. </w:t>
      </w:r>
    </w:p>
    <w:p w14:paraId="7DD68E5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2B1EC3F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b/>
          <w:i/>
          <w:color w:val="000000"/>
          <w:lang w:eastAsia="hu-HU"/>
        </w:rPr>
        <w:t xml:space="preserve"> </w:t>
      </w:r>
      <w:r w:rsidRPr="00FA3E0A">
        <w:rPr>
          <w:color w:val="000000"/>
          <w:lang w:eastAsia="hu-HU"/>
        </w:rPr>
        <w:t>(3) A közgyűlés legalább negyedévenként – illetve szükség szerint- dönt a költségvetési határozatának pótelőirányzatok szerinti módosításáról. A pótelőirányzatokról és az előirányzat változásokról az OSZÖ elnöke, illetve intézményvezetői a közgyűlést szükség szerint kötelesek tájékoztatni. Az OSZÖ elnöke köteles gondoskodni a költségvetési határozat módosításáról szükség szerint, illetve legalább negyedévenként, de legkésőbb (december 31-i hatállyal) a tárgyévet követő február hó végéig.</w:t>
      </w:r>
    </w:p>
    <w:p w14:paraId="5650D56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6171E10" w14:textId="77777777" w:rsidR="00FA3E0A" w:rsidRPr="00FA3E0A" w:rsidRDefault="00FA3E0A" w:rsidP="00FA3E0A">
      <w:pPr>
        <w:suppressAutoHyphens w:val="0"/>
        <w:spacing w:after="200" w:line="276" w:lineRule="auto"/>
        <w:jc w:val="both"/>
        <w:rPr>
          <w:color w:val="000000"/>
          <w:szCs w:val="20"/>
          <w:lang w:eastAsia="hu-HU"/>
        </w:rPr>
      </w:pPr>
      <w:r w:rsidRPr="00FA3E0A">
        <w:rPr>
          <w:color w:val="000000"/>
          <w:lang w:eastAsia="hu-HU"/>
        </w:rPr>
        <w:t>38.</w:t>
      </w:r>
      <w:proofErr w:type="gramStart"/>
      <w:r w:rsidRPr="00FA3E0A">
        <w:rPr>
          <w:color w:val="000000"/>
          <w:lang w:eastAsia="hu-HU"/>
        </w:rPr>
        <w:t>§.(</w:t>
      </w:r>
      <w:proofErr w:type="gramEnd"/>
      <w:r w:rsidRPr="00FA3E0A">
        <w:rPr>
          <w:color w:val="000000"/>
          <w:lang w:eastAsia="hu-HU"/>
        </w:rPr>
        <w:t>1)</w:t>
      </w:r>
      <w:r w:rsidRPr="00FA3E0A">
        <w:rPr>
          <w:color w:val="000000"/>
          <w:szCs w:val="20"/>
          <w:lang w:eastAsia="hu-HU"/>
        </w:rPr>
        <w:t xml:space="preserve"> Az Országos Szlovén Önkormányzat nevében kötelezettséget az OSZÖ elnöke vagy az általa felhatalmazott személy vállalhat.</w:t>
      </w:r>
    </w:p>
    <w:p w14:paraId="6FE9499D" w14:textId="77777777" w:rsidR="00FA3E0A" w:rsidRPr="00FA3E0A" w:rsidRDefault="00FA3E0A" w:rsidP="00FA3E0A">
      <w:pPr>
        <w:suppressAutoHyphens w:val="0"/>
        <w:spacing w:after="200" w:line="276" w:lineRule="auto"/>
        <w:ind w:left="360"/>
        <w:jc w:val="both"/>
        <w:rPr>
          <w:color w:val="000000"/>
          <w:szCs w:val="20"/>
          <w:lang w:eastAsia="hu-HU"/>
        </w:rPr>
      </w:pPr>
      <w:r w:rsidRPr="00FA3E0A">
        <w:rPr>
          <w:color w:val="000000"/>
          <w:szCs w:val="20"/>
          <w:lang w:eastAsia="hu-HU"/>
        </w:rPr>
        <w:t xml:space="preserve">  (2) Az önkormányzati költségvetés ezen határozat szerinti végrehajtásáért, valamint a beszámolási kötelezettségek teljesítéséért az OSZÖ elnöke a felelős.</w:t>
      </w:r>
    </w:p>
    <w:p w14:paraId="63BA0B56" w14:textId="77777777" w:rsidR="00FA3E0A" w:rsidRPr="00FA3E0A" w:rsidRDefault="00FA3E0A" w:rsidP="00FA3E0A">
      <w:pPr>
        <w:suppressAutoHyphens w:val="0"/>
        <w:spacing w:after="200" w:line="276" w:lineRule="auto"/>
        <w:jc w:val="both"/>
        <w:rPr>
          <w:color w:val="000000"/>
          <w:szCs w:val="20"/>
          <w:lang w:eastAsia="hu-HU"/>
        </w:rPr>
      </w:pPr>
      <w:r w:rsidRPr="00FA3E0A">
        <w:rPr>
          <w:color w:val="000000"/>
          <w:szCs w:val="20"/>
          <w:lang w:eastAsia="hu-HU"/>
        </w:rPr>
        <w:t xml:space="preserve">        (3) A költségvetési szervek esetén a kötelezettségvállalás és ellenjegyzés az államháztartásról szóló törvény végrehajtásáról szóló 368/2011. (XII.31.) rendelet szabályai – külön szabályzatba foglaltak- szerint történik. </w:t>
      </w:r>
    </w:p>
    <w:p w14:paraId="7351D375" w14:textId="77777777" w:rsidR="00FA3E0A" w:rsidRPr="00FA3E0A" w:rsidRDefault="00FA3E0A" w:rsidP="00FA3E0A">
      <w:pPr>
        <w:suppressAutoHyphens w:val="0"/>
        <w:spacing w:after="200" w:line="276" w:lineRule="auto"/>
        <w:jc w:val="both"/>
        <w:rPr>
          <w:color w:val="000000"/>
          <w:szCs w:val="20"/>
          <w:lang w:eastAsia="hu-HU"/>
        </w:rPr>
      </w:pPr>
      <w:r w:rsidRPr="00FA3E0A">
        <w:rPr>
          <w:color w:val="000000"/>
          <w:szCs w:val="20"/>
          <w:lang w:eastAsia="hu-HU"/>
        </w:rPr>
        <w:t xml:space="preserve"> 39.(1) Az Országos Szlovén Önkormányzat és költségvetési szervei az elszámolási számlájukat az OTP Bank Nyrt. Szentgotthárdi Fiókjánál vezetik. </w:t>
      </w:r>
    </w:p>
    <w:p w14:paraId="252A1AF4" w14:textId="77777777" w:rsidR="00FA3E0A" w:rsidRPr="00FA3E0A" w:rsidRDefault="00FA3E0A" w:rsidP="00FA3E0A">
      <w:pPr>
        <w:suppressAutoHyphens w:val="0"/>
        <w:spacing w:after="200" w:line="276" w:lineRule="auto"/>
        <w:ind w:left="360"/>
        <w:jc w:val="both"/>
        <w:rPr>
          <w:color w:val="000000"/>
          <w:szCs w:val="20"/>
          <w:lang w:eastAsia="hu-HU"/>
        </w:rPr>
      </w:pPr>
      <w:r w:rsidRPr="00FA3E0A">
        <w:rPr>
          <w:color w:val="000000"/>
          <w:szCs w:val="20"/>
          <w:lang w:eastAsia="hu-HU"/>
        </w:rPr>
        <w:t xml:space="preserve"> (2) Az OSZÖ és költségvetési szervei pályázatok végrehajtásához, térítésidíj beszedéshez alszámlát nyithatnak a számlavezető banknál. </w:t>
      </w:r>
    </w:p>
    <w:p w14:paraId="5B58C866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szCs w:val="20"/>
          <w:lang w:eastAsia="hu-HU"/>
        </w:rPr>
        <w:t xml:space="preserve"> 40</w:t>
      </w:r>
      <w:r w:rsidRPr="00FA3E0A">
        <w:rPr>
          <w:color w:val="000000"/>
          <w:lang w:eastAsia="hu-HU"/>
        </w:rPr>
        <w:t>.§. A pályázati hitelfelvétellel kapcsolatos hatáskörök az OSZÖ és intézményei vonatkozásában egyaránt kizárólagosan a közgyűlést illetik meg.</w:t>
      </w:r>
    </w:p>
    <w:p w14:paraId="780CCF03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1E6E9DC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41.§ (1) A gazdálkodás során az év közben létrejött költségvetési többletet az OSZÖ a kincstár által vezetett értékpapírszámlán, értékpapír-letéti számlán nyilvántartott állampapírok vásárlásával hasznosíthatja.</w:t>
      </w:r>
    </w:p>
    <w:p w14:paraId="14A6ABB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59173518" w14:textId="77777777" w:rsidR="00FA3E0A" w:rsidRPr="00FA3E0A" w:rsidRDefault="00FA3E0A" w:rsidP="00FA3E0A">
      <w:pPr>
        <w:tabs>
          <w:tab w:val="left" w:pos="284"/>
        </w:tabs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42. §. Az általános és céltartalék feletti rendelkezési jogát a közgyűlés nem ruházza át.</w:t>
      </w:r>
    </w:p>
    <w:p w14:paraId="6A5CC5D7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41EA71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43. §. (1) A közgyűlés 2022. évre az önkormányzatnál foglalkoztatott köztisztviselők vonatkozásában az alábbiakat határozza meg:</w:t>
      </w:r>
    </w:p>
    <w:p w14:paraId="26FC087A" w14:textId="77777777" w:rsidR="00FA3E0A" w:rsidRPr="00FA3E0A" w:rsidRDefault="00FA3E0A" w:rsidP="00FA3E0A">
      <w:pPr>
        <w:tabs>
          <w:tab w:val="left" w:leader="dot" w:pos="4820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a) a köztisztviselői illetményalapja megegyezik a Magyarország 2022. évi központi </w:t>
      </w:r>
    </w:p>
    <w:p w14:paraId="2DDDE6DF" w14:textId="77777777" w:rsidR="00FA3E0A" w:rsidRPr="00FA3E0A" w:rsidRDefault="00FA3E0A" w:rsidP="00FA3E0A">
      <w:pPr>
        <w:tabs>
          <w:tab w:val="left" w:leader="dot" w:pos="4820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költségvetéséről szóló törvényben (továbbiakban: költségvetési törvény) meghatározott</w:t>
      </w:r>
    </w:p>
    <w:p w14:paraId="34EEB57B" w14:textId="77777777" w:rsidR="00FA3E0A" w:rsidRPr="00FA3E0A" w:rsidRDefault="00FA3E0A" w:rsidP="00FA3E0A">
      <w:pPr>
        <w:tabs>
          <w:tab w:val="left" w:leader="dot" w:pos="4820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illetményalappal, </w:t>
      </w:r>
    </w:p>
    <w:p w14:paraId="44B4F990" w14:textId="77777777" w:rsidR="00FA3E0A" w:rsidRPr="00FA3E0A" w:rsidRDefault="00FA3E0A" w:rsidP="00FA3E0A">
      <w:pPr>
        <w:tabs>
          <w:tab w:val="left" w:leader="dot" w:pos="5670"/>
        </w:tabs>
        <w:suppressAutoHyphens w:val="0"/>
        <w:ind w:firstLine="284"/>
        <w:jc w:val="both"/>
        <w:rPr>
          <w:color w:val="000000"/>
          <w:highlight w:val="yellow"/>
          <w:lang w:eastAsia="hu-HU"/>
        </w:rPr>
      </w:pPr>
      <w:r w:rsidRPr="00FA3E0A">
        <w:rPr>
          <w:color w:val="000000"/>
          <w:lang w:eastAsia="hu-HU"/>
        </w:rPr>
        <w:t xml:space="preserve">b) Az önkormányzat intézményeiben foglalkoztatottak </w:t>
      </w:r>
      <w:proofErr w:type="spellStart"/>
      <w:r w:rsidRPr="00FA3E0A">
        <w:rPr>
          <w:color w:val="000000"/>
          <w:lang w:eastAsia="hu-HU"/>
        </w:rPr>
        <w:t>cafetéria</w:t>
      </w:r>
      <w:proofErr w:type="spellEnd"/>
      <w:r w:rsidRPr="00FA3E0A">
        <w:rPr>
          <w:color w:val="000000"/>
          <w:lang w:eastAsia="hu-HU"/>
        </w:rPr>
        <w:t xml:space="preserve"> juttatás kerete </w:t>
      </w:r>
    </w:p>
    <w:p w14:paraId="6DD6E6E5" w14:textId="77777777" w:rsidR="00FA3E0A" w:rsidRPr="00FA3E0A" w:rsidRDefault="00FA3E0A" w:rsidP="00FA3E0A">
      <w:pPr>
        <w:tabs>
          <w:tab w:val="left" w:leader="dot" w:pos="5670"/>
        </w:tabs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– a költségvetési törvényben meghatározottak </w:t>
      </w:r>
      <w:proofErr w:type="gramStart"/>
      <w:r w:rsidRPr="00FA3E0A">
        <w:rPr>
          <w:color w:val="000000"/>
          <w:lang w:eastAsia="hu-HU"/>
        </w:rPr>
        <w:t>figyelembe vételével</w:t>
      </w:r>
      <w:proofErr w:type="gramEnd"/>
      <w:r w:rsidRPr="00FA3E0A">
        <w:rPr>
          <w:color w:val="000000"/>
          <w:lang w:eastAsia="hu-HU"/>
        </w:rPr>
        <w:t xml:space="preserve"> – nettó 400 000 forint/év/fő.</w:t>
      </w:r>
    </w:p>
    <w:p w14:paraId="6864DA5F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01A600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(2) Az önkormányzat által irányított költségvetési szerveknél az egységes rovatrend K1102 Normatív jutalmak és a K1103 Céljuttatás, projektprémium rovatai költségvetési kiadási előirányzat terhére a költségvetési évben együttesen a rovatrend K1101 Törvény szerinti illetmények, munkabérek rovat eredeti előirányzatának 10 %-a erejéig vállalható kötelezettség.</w:t>
      </w:r>
    </w:p>
    <w:p w14:paraId="0EE2CD81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2DF282FE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FA3E0A">
        <w:rPr>
          <w:rFonts w:eastAsia="Calibri"/>
          <w:color w:val="000000"/>
          <w:lang w:eastAsia="en-US"/>
        </w:rPr>
        <w:t>(3) Az (1</w:t>
      </w:r>
      <w:proofErr w:type="gramStart"/>
      <w:r w:rsidRPr="00FA3E0A">
        <w:rPr>
          <w:rFonts w:eastAsia="Calibri"/>
          <w:color w:val="000000"/>
          <w:lang w:eastAsia="en-US"/>
        </w:rPr>
        <w:t>)b)-</w:t>
      </w:r>
      <w:proofErr w:type="gramEnd"/>
      <w:r w:rsidRPr="00FA3E0A">
        <w:rPr>
          <w:rFonts w:eastAsia="Calibri"/>
          <w:color w:val="000000"/>
          <w:lang w:eastAsia="en-US"/>
        </w:rPr>
        <w:t xml:space="preserve"> (2) bekezdésben részletezettekről az OSZÖ </w:t>
      </w:r>
      <w:r w:rsidRPr="00FA3E0A">
        <w:rPr>
          <w:rFonts w:eastAsia="Calibri"/>
          <w:bCs/>
          <w:color w:val="000000"/>
          <w:lang w:eastAsia="en-US"/>
        </w:rPr>
        <w:t xml:space="preserve">költségvetési szervei </w:t>
      </w:r>
      <w:proofErr w:type="spellStart"/>
      <w:r w:rsidRPr="00FA3E0A">
        <w:rPr>
          <w:rFonts w:eastAsia="Calibri"/>
          <w:bCs/>
          <w:color w:val="000000"/>
          <w:lang w:eastAsia="en-US"/>
        </w:rPr>
        <w:t>foglalkoztatottainak</w:t>
      </w:r>
      <w:proofErr w:type="spellEnd"/>
      <w:r w:rsidRPr="00FA3E0A">
        <w:rPr>
          <w:rFonts w:eastAsia="Calibri"/>
          <w:bCs/>
          <w:color w:val="000000"/>
          <w:lang w:eastAsia="en-US"/>
        </w:rPr>
        <w:t xml:space="preserve"> béren kívüli juttatás és teljesítményértékelő rendszeréről szóló szabályozás rendelkezik. </w:t>
      </w:r>
    </w:p>
    <w:p w14:paraId="4B9803CD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21D69E00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3E0A">
        <w:rPr>
          <w:rFonts w:eastAsia="Calibri"/>
          <w:bCs/>
          <w:color w:val="000000"/>
          <w:lang w:eastAsia="en-US"/>
        </w:rPr>
        <w:t xml:space="preserve">44. §. (1)A Közgyűlés felhatalmazza az OSZÖ elnökét és a költségvetési szervek vezetőit, hogy a költségvetési év lezárását követően a következő évi költségvetés elfogadásáig az átmeneti gazdálkodás </w:t>
      </w:r>
      <w:r w:rsidRPr="00FA3E0A">
        <w:rPr>
          <w:rFonts w:eastAsia="Calibri"/>
          <w:color w:val="000000"/>
          <w:lang w:eastAsia="en-US"/>
        </w:rPr>
        <w:t xml:space="preserve">során a bevételek beszedje és a szükséges kiadásokat teljesítse. </w:t>
      </w:r>
    </w:p>
    <w:p w14:paraId="41782743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3E0A">
        <w:rPr>
          <w:rFonts w:eastAsia="Calibri"/>
          <w:color w:val="000000"/>
          <w:lang w:eastAsia="en-US"/>
        </w:rPr>
        <w:t>(2) Az elnök és az intézmények vezetői az átmeneti időszak gazdálkodásáról beszámolási kötelezettséggel tartoznak, mely beszámoló beépítésre kerül a következő évi költségvetési határozatba.</w:t>
      </w:r>
    </w:p>
    <w:p w14:paraId="39871732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3E0A">
        <w:rPr>
          <w:rFonts w:eastAsia="Calibri"/>
          <w:color w:val="000000"/>
          <w:lang w:eastAsia="en-US"/>
        </w:rPr>
        <w:t xml:space="preserve"> </w:t>
      </w:r>
    </w:p>
    <w:p w14:paraId="0E91BB8C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7D4B04C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57BFD33" w14:textId="77777777" w:rsidR="00FA3E0A" w:rsidRPr="00FA3E0A" w:rsidRDefault="00FA3E0A" w:rsidP="00FA3E0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00AD39BD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1. számú melléklet a 25/2022.(II. 14.) önkormányzati határozathoz</w:t>
      </w:r>
    </w:p>
    <w:p w14:paraId="108CC195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02EB3445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Egyes kiemelt bevételi előirányzatok egységes rovatrend szerint</w:t>
      </w:r>
    </w:p>
    <w:p w14:paraId="1440F075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1A5568E0" w14:textId="77777777" w:rsidR="00FA3E0A" w:rsidRPr="00FA3E0A" w:rsidRDefault="00FA3E0A" w:rsidP="00FA3E0A">
      <w:pPr>
        <w:suppressAutoHyphens w:val="0"/>
        <w:jc w:val="both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1. B1. Működési célú támogatások államháztartáson belülről</w:t>
      </w:r>
    </w:p>
    <w:p w14:paraId="59A51A39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A3E0A" w:rsidRPr="00FA3E0A" w14:paraId="63B8C1B9" w14:textId="77777777" w:rsidTr="002B02BA">
        <w:trPr>
          <w:cantSplit/>
          <w:jc w:val="center"/>
        </w:trPr>
        <w:tc>
          <w:tcPr>
            <w:tcW w:w="559" w:type="dxa"/>
          </w:tcPr>
          <w:p w14:paraId="2DEBF1C9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14:paraId="4FA76B8F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64D627FC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06C8E2FD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257480BF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1ECD0C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3512B584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CA6484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7EF471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 xml:space="preserve">Előirányzatok </w:t>
            </w:r>
          </w:p>
        </w:tc>
      </w:tr>
      <w:tr w:rsidR="00FA3E0A" w:rsidRPr="00FA3E0A" w14:paraId="64A8B266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17BF63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0BA1FCEB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14:paraId="607081C9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B111</w:t>
            </w:r>
          </w:p>
        </w:tc>
        <w:tc>
          <w:tcPr>
            <w:tcW w:w="1675" w:type="dxa"/>
            <w:shd w:val="clear" w:color="auto" w:fill="auto"/>
          </w:tcPr>
          <w:p w14:paraId="572FED1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D05993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6D0E1B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06705AEA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1675" w:type="dxa"/>
            <w:shd w:val="clear" w:color="auto" w:fill="auto"/>
          </w:tcPr>
          <w:p w14:paraId="1F5C7B48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B112</w:t>
            </w:r>
          </w:p>
        </w:tc>
        <w:tc>
          <w:tcPr>
            <w:tcW w:w="1675" w:type="dxa"/>
            <w:shd w:val="clear" w:color="auto" w:fill="auto"/>
          </w:tcPr>
          <w:p w14:paraId="39F23C7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4147CEB2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AD478F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14:paraId="4432C58C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Települési önkormányzatok szociális, gyermekjóléti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14:paraId="6AD16FE3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B113</w:t>
            </w:r>
          </w:p>
        </w:tc>
        <w:tc>
          <w:tcPr>
            <w:tcW w:w="1675" w:type="dxa"/>
            <w:shd w:val="clear" w:color="auto" w:fill="auto"/>
          </w:tcPr>
          <w:p w14:paraId="7FBE441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44DD099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AD16B7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14:paraId="4F1578AB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14:paraId="05C32572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B114</w:t>
            </w:r>
          </w:p>
        </w:tc>
        <w:tc>
          <w:tcPr>
            <w:tcW w:w="1675" w:type="dxa"/>
            <w:shd w:val="clear" w:color="auto" w:fill="auto"/>
          </w:tcPr>
          <w:p w14:paraId="2A803A6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2673098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8483A2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14:paraId="55EAAE79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1675" w:type="dxa"/>
            <w:shd w:val="clear" w:color="auto" w:fill="auto"/>
          </w:tcPr>
          <w:p w14:paraId="2734316C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B115</w:t>
            </w:r>
          </w:p>
        </w:tc>
        <w:tc>
          <w:tcPr>
            <w:tcW w:w="1675" w:type="dxa"/>
            <w:shd w:val="clear" w:color="auto" w:fill="auto"/>
          </w:tcPr>
          <w:p w14:paraId="1858D16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3D4AA4F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BC0039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14:paraId="4055D566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14:paraId="37E8907C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B116</w:t>
            </w:r>
          </w:p>
        </w:tc>
        <w:tc>
          <w:tcPr>
            <w:tcW w:w="1675" w:type="dxa"/>
            <w:shd w:val="clear" w:color="auto" w:fill="auto"/>
          </w:tcPr>
          <w:p w14:paraId="6FFBA42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920FCA5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096593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14:paraId="12E9558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14:paraId="1C828E2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B11</w:t>
            </w:r>
          </w:p>
        </w:tc>
        <w:tc>
          <w:tcPr>
            <w:tcW w:w="1675" w:type="dxa"/>
            <w:shd w:val="clear" w:color="auto" w:fill="auto"/>
          </w:tcPr>
          <w:p w14:paraId="579563C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0D0395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189006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14:paraId="1FE0A38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14:paraId="07EDD8B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B12</w:t>
            </w:r>
          </w:p>
        </w:tc>
        <w:tc>
          <w:tcPr>
            <w:tcW w:w="1675" w:type="dxa"/>
            <w:shd w:val="clear" w:color="auto" w:fill="auto"/>
          </w:tcPr>
          <w:p w14:paraId="4A9FD58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55CA860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F35BF5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14:paraId="4BFB2222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FA3E0A">
              <w:rPr>
                <w:color w:val="000000"/>
                <w:lang w:eastAsia="hu-HU"/>
              </w:rPr>
              <w:t>megtérülések</w:t>
            </w:r>
            <w:proofErr w:type="spellEnd"/>
            <w:r w:rsidRPr="00FA3E0A">
              <w:rPr>
                <w:color w:val="000000"/>
                <w:lang w:eastAsia="hu-HU"/>
              </w:rPr>
              <w:t xml:space="preserve">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7C5959F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B13</w:t>
            </w:r>
          </w:p>
        </w:tc>
        <w:tc>
          <w:tcPr>
            <w:tcW w:w="1675" w:type="dxa"/>
            <w:shd w:val="clear" w:color="auto" w:fill="auto"/>
          </w:tcPr>
          <w:p w14:paraId="0ADDADA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636666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EB4659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14:paraId="69AAD98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5A67F160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B14</w:t>
            </w:r>
          </w:p>
        </w:tc>
        <w:tc>
          <w:tcPr>
            <w:tcW w:w="1675" w:type="dxa"/>
            <w:shd w:val="clear" w:color="auto" w:fill="auto"/>
          </w:tcPr>
          <w:p w14:paraId="60A3C7D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9091126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002B14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14:paraId="32584F1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00DF95F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B15</w:t>
            </w:r>
          </w:p>
        </w:tc>
        <w:tc>
          <w:tcPr>
            <w:tcW w:w="1675" w:type="dxa"/>
            <w:shd w:val="clear" w:color="auto" w:fill="auto"/>
          </w:tcPr>
          <w:p w14:paraId="1C886EA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EF996D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BE3AB0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14:paraId="5825AB0C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 xml:space="preserve">Egyéb működési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14:paraId="381FD456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B16</w:t>
            </w:r>
          </w:p>
        </w:tc>
        <w:tc>
          <w:tcPr>
            <w:tcW w:w="1675" w:type="dxa"/>
            <w:shd w:val="clear" w:color="auto" w:fill="auto"/>
          </w:tcPr>
          <w:p w14:paraId="3821AD1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486 262 067</w:t>
            </w:r>
          </w:p>
        </w:tc>
      </w:tr>
      <w:tr w:rsidR="00FA3E0A" w:rsidRPr="00FA3E0A" w14:paraId="47E2EA3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81C368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14:paraId="7D65C305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Működési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43F78410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B1</w:t>
            </w:r>
          </w:p>
        </w:tc>
        <w:tc>
          <w:tcPr>
            <w:tcW w:w="1675" w:type="dxa"/>
            <w:shd w:val="clear" w:color="auto" w:fill="auto"/>
          </w:tcPr>
          <w:p w14:paraId="09922D5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486 262 067</w:t>
            </w:r>
          </w:p>
        </w:tc>
      </w:tr>
    </w:tbl>
    <w:p w14:paraId="673FA72D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FFD64D5" w14:textId="77777777" w:rsidR="00FA3E0A" w:rsidRPr="00FA3E0A" w:rsidRDefault="00FA3E0A" w:rsidP="00FA3E0A">
      <w:pPr>
        <w:suppressAutoHyphens w:val="0"/>
        <w:jc w:val="both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2. B2. Felhalmozási célú támogatások államháztartáson belülről</w:t>
      </w:r>
    </w:p>
    <w:p w14:paraId="0712000C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A3E0A" w:rsidRPr="00FA3E0A" w14:paraId="097A9D4A" w14:textId="77777777" w:rsidTr="002B02BA">
        <w:trPr>
          <w:cantSplit/>
          <w:jc w:val="center"/>
        </w:trPr>
        <w:tc>
          <w:tcPr>
            <w:tcW w:w="559" w:type="dxa"/>
          </w:tcPr>
          <w:p w14:paraId="5898767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14:paraId="6C05B694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323A3591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7E25C16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0C1CA77C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FF0CAF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3A75095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CB185B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7225B0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 xml:space="preserve">Előirányzatok </w:t>
            </w:r>
          </w:p>
        </w:tc>
      </w:tr>
      <w:tr w:rsidR="00FA3E0A" w:rsidRPr="00FA3E0A" w14:paraId="49FEB36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251EBA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5BCA5AEE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14:paraId="7D0F4090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B21</w:t>
            </w:r>
          </w:p>
        </w:tc>
        <w:tc>
          <w:tcPr>
            <w:tcW w:w="1675" w:type="dxa"/>
            <w:shd w:val="clear" w:color="auto" w:fill="auto"/>
          </w:tcPr>
          <w:p w14:paraId="4D2CC7E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D3B3218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B363EC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7B124A00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FA3E0A">
              <w:rPr>
                <w:color w:val="000000"/>
                <w:lang w:eastAsia="hu-HU"/>
              </w:rPr>
              <w:t>megtérülések</w:t>
            </w:r>
            <w:proofErr w:type="spellEnd"/>
            <w:r w:rsidRPr="00FA3E0A">
              <w:rPr>
                <w:color w:val="000000"/>
                <w:lang w:eastAsia="hu-HU"/>
              </w:rPr>
              <w:t xml:space="preserve">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07ADE4AE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B22</w:t>
            </w:r>
          </w:p>
        </w:tc>
        <w:tc>
          <w:tcPr>
            <w:tcW w:w="1675" w:type="dxa"/>
            <w:shd w:val="clear" w:color="auto" w:fill="auto"/>
          </w:tcPr>
          <w:p w14:paraId="352A924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F09F21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2FD9D4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14:paraId="7688AA53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73FB2F0E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B23</w:t>
            </w:r>
          </w:p>
        </w:tc>
        <w:tc>
          <w:tcPr>
            <w:tcW w:w="1675" w:type="dxa"/>
            <w:shd w:val="clear" w:color="auto" w:fill="auto"/>
          </w:tcPr>
          <w:p w14:paraId="0649248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6DA5183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B98D03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14:paraId="3078BDDA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23180F0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B24</w:t>
            </w:r>
          </w:p>
        </w:tc>
        <w:tc>
          <w:tcPr>
            <w:tcW w:w="1675" w:type="dxa"/>
            <w:shd w:val="clear" w:color="auto" w:fill="auto"/>
          </w:tcPr>
          <w:p w14:paraId="6D04D67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B7AA671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19E75E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14:paraId="671E183A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 xml:space="preserve">Egyéb felhalmozási célú támogatások bevételei államháztartáson belülről </w:t>
            </w:r>
          </w:p>
        </w:tc>
        <w:tc>
          <w:tcPr>
            <w:tcW w:w="1675" w:type="dxa"/>
            <w:shd w:val="clear" w:color="auto" w:fill="auto"/>
          </w:tcPr>
          <w:p w14:paraId="089445E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B25</w:t>
            </w:r>
          </w:p>
        </w:tc>
        <w:tc>
          <w:tcPr>
            <w:tcW w:w="1675" w:type="dxa"/>
            <w:shd w:val="clear" w:color="auto" w:fill="auto"/>
          </w:tcPr>
          <w:p w14:paraId="3B4AB125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CFBE035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B501A4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14:paraId="7B0C54AD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Felhalmozási célú támogatások államháztartáson belülről</w:t>
            </w:r>
          </w:p>
        </w:tc>
        <w:tc>
          <w:tcPr>
            <w:tcW w:w="1675" w:type="dxa"/>
            <w:shd w:val="clear" w:color="auto" w:fill="auto"/>
          </w:tcPr>
          <w:p w14:paraId="2319770C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B2</w:t>
            </w:r>
          </w:p>
        </w:tc>
        <w:tc>
          <w:tcPr>
            <w:tcW w:w="1675" w:type="dxa"/>
            <w:shd w:val="clear" w:color="auto" w:fill="auto"/>
          </w:tcPr>
          <w:p w14:paraId="22F8C72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</w:tbl>
    <w:p w14:paraId="25D512F8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7A457308" w14:textId="77777777" w:rsidR="00FA3E0A" w:rsidRPr="00FA3E0A" w:rsidRDefault="00FA3E0A" w:rsidP="00FA3E0A">
      <w:pPr>
        <w:suppressAutoHyphens w:val="0"/>
        <w:jc w:val="both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3. B3. Közhatalmi bevételek</w:t>
      </w:r>
    </w:p>
    <w:p w14:paraId="555AE9EC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A3E0A" w:rsidRPr="00FA3E0A" w14:paraId="3DA27481" w14:textId="77777777" w:rsidTr="002B02BA">
        <w:trPr>
          <w:cantSplit/>
          <w:jc w:val="center"/>
        </w:trPr>
        <w:tc>
          <w:tcPr>
            <w:tcW w:w="559" w:type="dxa"/>
          </w:tcPr>
          <w:p w14:paraId="1BCCF1DB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14:paraId="20672059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2F50BC3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47525C0F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4F85278B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1C5C568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14:paraId="1D702E7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B3789F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277375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 xml:space="preserve">Előirányzatok </w:t>
            </w:r>
          </w:p>
        </w:tc>
      </w:tr>
      <w:tr w:rsidR="00FA3E0A" w:rsidRPr="00FA3E0A" w14:paraId="6E3995B7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24AE9B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14:paraId="4EF60D9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14:paraId="5074457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B31</w:t>
            </w:r>
          </w:p>
        </w:tc>
        <w:tc>
          <w:tcPr>
            <w:tcW w:w="1675" w:type="dxa"/>
            <w:shd w:val="clear" w:color="auto" w:fill="auto"/>
          </w:tcPr>
          <w:p w14:paraId="179946B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B3BBFF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2318E2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3226838C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14:paraId="0A91597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B32.</w:t>
            </w:r>
          </w:p>
        </w:tc>
        <w:tc>
          <w:tcPr>
            <w:tcW w:w="1675" w:type="dxa"/>
            <w:shd w:val="clear" w:color="auto" w:fill="auto"/>
          </w:tcPr>
          <w:p w14:paraId="0523032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CB91BC6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E410CD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14:paraId="1095D22C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14:paraId="5EAC9B7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B33</w:t>
            </w:r>
          </w:p>
        </w:tc>
        <w:tc>
          <w:tcPr>
            <w:tcW w:w="1675" w:type="dxa"/>
            <w:shd w:val="clear" w:color="auto" w:fill="auto"/>
          </w:tcPr>
          <w:p w14:paraId="1ED4973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61DE401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46B672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14:paraId="67601B8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14:paraId="6D0DE3C2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B34</w:t>
            </w:r>
          </w:p>
        </w:tc>
        <w:tc>
          <w:tcPr>
            <w:tcW w:w="1675" w:type="dxa"/>
            <w:shd w:val="clear" w:color="auto" w:fill="auto"/>
          </w:tcPr>
          <w:p w14:paraId="48E78D2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6E1A0E23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3C1035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14:paraId="4EA9AF3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5EB3BB01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3019F00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EE45010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89D4D7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14:paraId="45B2F9D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14:paraId="7E27C54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6C857F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2DABCDB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7E056C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14:paraId="746D9F0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14:paraId="2C7BADA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1FC2E51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F9F833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C8BE4D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14:paraId="4DD5F5C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14:paraId="2443853A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4D5ACE0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66DF56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157AB60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14:paraId="1FA699A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14:paraId="5560F3A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03704E06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60145355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36D27B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14:paraId="4D9A995C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14:paraId="3EFA497F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B351</w:t>
            </w:r>
          </w:p>
        </w:tc>
        <w:tc>
          <w:tcPr>
            <w:tcW w:w="1675" w:type="dxa"/>
            <w:shd w:val="clear" w:color="auto" w:fill="auto"/>
          </w:tcPr>
          <w:p w14:paraId="22E25645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868D438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6CDBB8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14:paraId="1DA0B14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38BD5B8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36C9A5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23B0DB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8A2241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14:paraId="3F4E4ABC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14:paraId="3995EEB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47F44D0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E3372F2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E8AAE2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14:paraId="1946F0C0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ideiglenes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14:paraId="518EA82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8D6A98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D018050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6CD76E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14:paraId="735705E1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14:paraId="6C898F02" w14:textId="77777777" w:rsidR="00FA3E0A" w:rsidRPr="00FA3E0A" w:rsidRDefault="00FA3E0A" w:rsidP="00FA3E0A">
            <w:pPr>
              <w:suppressAutoHyphens w:val="0"/>
              <w:rPr>
                <w:i/>
                <w:color w:val="000000"/>
                <w:sz w:val="20"/>
                <w:szCs w:val="2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B352</w:t>
            </w:r>
          </w:p>
        </w:tc>
        <w:tc>
          <w:tcPr>
            <w:tcW w:w="1675" w:type="dxa"/>
            <w:shd w:val="clear" w:color="auto" w:fill="auto"/>
          </w:tcPr>
          <w:p w14:paraId="74402CB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2F79939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1DA470A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14:paraId="4883811A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14:paraId="77FC9DA1" w14:textId="77777777" w:rsidR="00FA3E0A" w:rsidRPr="00FA3E0A" w:rsidRDefault="00FA3E0A" w:rsidP="00FA3E0A">
            <w:pPr>
              <w:suppressAutoHyphens w:val="0"/>
              <w:rPr>
                <w:i/>
                <w:color w:val="000000"/>
                <w:sz w:val="20"/>
                <w:szCs w:val="2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B353</w:t>
            </w:r>
          </w:p>
        </w:tc>
        <w:tc>
          <w:tcPr>
            <w:tcW w:w="1675" w:type="dxa"/>
            <w:shd w:val="clear" w:color="auto" w:fill="auto"/>
          </w:tcPr>
          <w:p w14:paraId="31382BD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30C418E7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FBDF4A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14:paraId="356069F0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14:paraId="4ECCF4FA" w14:textId="77777777" w:rsidR="00FA3E0A" w:rsidRPr="00FA3E0A" w:rsidRDefault="00FA3E0A" w:rsidP="00FA3E0A">
            <w:pPr>
              <w:suppressAutoHyphens w:val="0"/>
              <w:rPr>
                <w:i/>
                <w:color w:val="000000"/>
                <w:sz w:val="20"/>
                <w:szCs w:val="2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B354</w:t>
            </w:r>
          </w:p>
        </w:tc>
        <w:tc>
          <w:tcPr>
            <w:tcW w:w="1675" w:type="dxa"/>
            <w:shd w:val="clear" w:color="auto" w:fill="auto"/>
          </w:tcPr>
          <w:p w14:paraId="27DEFE0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069A59D2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DFC1EE5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14:paraId="7C3A343E" w14:textId="77777777" w:rsidR="00FA3E0A" w:rsidRPr="00FA3E0A" w:rsidRDefault="00FA3E0A" w:rsidP="00FA3E0A">
            <w:pPr>
              <w:suppressAutoHyphens w:val="0"/>
              <w:jc w:val="both"/>
              <w:rPr>
                <w:i/>
                <w:color w:val="00000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14:paraId="5FF334DE" w14:textId="77777777" w:rsidR="00FA3E0A" w:rsidRPr="00FA3E0A" w:rsidRDefault="00FA3E0A" w:rsidP="00FA3E0A">
            <w:pPr>
              <w:suppressAutoHyphens w:val="0"/>
              <w:rPr>
                <w:i/>
                <w:color w:val="000000"/>
                <w:sz w:val="20"/>
                <w:szCs w:val="20"/>
                <w:lang w:eastAsia="hu-HU"/>
              </w:rPr>
            </w:pPr>
            <w:r w:rsidRPr="00FA3E0A">
              <w:rPr>
                <w:i/>
                <w:color w:val="000000"/>
                <w:lang w:eastAsia="hu-HU"/>
              </w:rPr>
              <w:t>B355</w:t>
            </w:r>
          </w:p>
        </w:tc>
        <w:tc>
          <w:tcPr>
            <w:tcW w:w="1675" w:type="dxa"/>
            <w:shd w:val="clear" w:color="auto" w:fill="auto"/>
          </w:tcPr>
          <w:p w14:paraId="10401CB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1688C83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A748FC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14:paraId="14BB9703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14:paraId="7B9D14E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43787F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F37B3AF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52E35FB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14:paraId="77DCFA6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14:paraId="738011D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13397B3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0DA8CF7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6F512D9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14:paraId="72E0D33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14:paraId="3614C525" w14:textId="77777777" w:rsidR="00FA3E0A" w:rsidRPr="00FA3E0A" w:rsidRDefault="00FA3E0A" w:rsidP="00FA3E0A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B35</w:t>
            </w:r>
          </w:p>
        </w:tc>
        <w:tc>
          <w:tcPr>
            <w:tcW w:w="1675" w:type="dxa"/>
            <w:shd w:val="clear" w:color="auto" w:fill="auto"/>
          </w:tcPr>
          <w:p w14:paraId="55DBEB3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751DCE9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B5EDB9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22</w:t>
            </w:r>
          </w:p>
        </w:tc>
        <w:tc>
          <w:tcPr>
            <w:tcW w:w="5018" w:type="dxa"/>
            <w:shd w:val="clear" w:color="auto" w:fill="auto"/>
          </w:tcPr>
          <w:p w14:paraId="511AED12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14:paraId="1105B4BE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B36</w:t>
            </w:r>
          </w:p>
        </w:tc>
        <w:tc>
          <w:tcPr>
            <w:tcW w:w="1675" w:type="dxa"/>
            <w:shd w:val="clear" w:color="auto" w:fill="auto"/>
          </w:tcPr>
          <w:p w14:paraId="22F3916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5C976C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138C781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23</w:t>
            </w:r>
          </w:p>
        </w:tc>
        <w:tc>
          <w:tcPr>
            <w:tcW w:w="5018" w:type="dxa"/>
            <w:shd w:val="clear" w:color="auto" w:fill="auto"/>
          </w:tcPr>
          <w:p w14:paraId="0EE6D09D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14:paraId="47DDBF7F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B3</w:t>
            </w:r>
          </w:p>
        </w:tc>
        <w:tc>
          <w:tcPr>
            <w:tcW w:w="1675" w:type="dxa"/>
            <w:shd w:val="clear" w:color="auto" w:fill="auto"/>
          </w:tcPr>
          <w:p w14:paraId="21084846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</w:tbl>
    <w:p w14:paraId="2CDF7A5B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1465AD68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1BBA390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0A98B489" w14:textId="29839688" w:rsidR="00FA3E0A" w:rsidRPr="00FA3E0A" w:rsidRDefault="00FA3E0A" w:rsidP="00132940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2. számú melléklet a 25/2022. (II. 14.) önkormányzati határozathoz</w:t>
      </w:r>
    </w:p>
    <w:p w14:paraId="1F5294C2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3E2197AA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29C42FA6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Az Európai Uniós forrásból finanszírozott programok, projektek költségvetése</w:t>
      </w:r>
    </w:p>
    <w:p w14:paraId="6664B371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4044E279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2DB10F6E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FA3E0A" w:rsidRPr="00FA3E0A" w14:paraId="4902BBD2" w14:textId="77777777" w:rsidTr="002B02BA">
        <w:trPr>
          <w:cantSplit/>
          <w:jc w:val="center"/>
        </w:trPr>
        <w:tc>
          <w:tcPr>
            <w:tcW w:w="559" w:type="dxa"/>
          </w:tcPr>
          <w:p w14:paraId="7CA9AFC5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5018" w:type="dxa"/>
            <w:shd w:val="clear" w:color="auto" w:fill="auto"/>
          </w:tcPr>
          <w:p w14:paraId="14C91D5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14:paraId="0277675A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14:paraId="39C4ABE1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63D4631F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8EC330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14:paraId="686EF8F9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0452495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 xml:space="preserve">Előirányzatok </w:t>
            </w:r>
          </w:p>
        </w:tc>
      </w:tr>
      <w:tr w:rsidR="00FA3E0A" w:rsidRPr="00FA3E0A" w14:paraId="20D3D030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5EB984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14:paraId="1A3D5A26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3EB8176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67B692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Kiadási</w:t>
            </w:r>
          </w:p>
        </w:tc>
      </w:tr>
      <w:tr w:rsidR="00FA3E0A" w:rsidRPr="00FA3E0A" w14:paraId="7E9F120C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8E69069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14:paraId="403EF73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------------------------</w:t>
            </w:r>
          </w:p>
        </w:tc>
        <w:tc>
          <w:tcPr>
            <w:tcW w:w="1675" w:type="dxa"/>
            <w:shd w:val="clear" w:color="auto" w:fill="auto"/>
          </w:tcPr>
          <w:p w14:paraId="4A9EE88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14:paraId="4D4C2E75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560CAB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784448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14:paraId="6844E34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35D0E40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9C8BF5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0020660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D4E8A9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14:paraId="09281CE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2E96D0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3009B98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1C06355B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75F64A5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14:paraId="048FEAB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02C4C5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E7A7C7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4831E40E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539A02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14:paraId="7EC1C591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AC53DD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2BE3409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6BFCC839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3D06C8F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14:paraId="4857E04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E43E10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3D1BBBB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1AA6A28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5B9A18C2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14:paraId="41B4B39A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4C5AEEB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784BF2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047A9220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05B6AB1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14:paraId="4BCEE0E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5A9703A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E74735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7CF71E47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6D44994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14:paraId="7BB9602E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11ABBCD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0477A4B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118FA744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2F51782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14:paraId="637BAC2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1A8896FC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0514FF3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2917EAFD" w14:textId="77777777" w:rsidTr="002B02BA">
        <w:trPr>
          <w:cantSplit/>
          <w:jc w:val="center"/>
        </w:trPr>
        <w:tc>
          <w:tcPr>
            <w:tcW w:w="559" w:type="dxa"/>
            <w:vAlign w:val="center"/>
          </w:tcPr>
          <w:p w14:paraId="4F109DB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14:paraId="4B7F504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6E382CC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75" w:type="dxa"/>
            <w:shd w:val="clear" w:color="auto" w:fill="auto"/>
          </w:tcPr>
          <w:p w14:paraId="7C1ABED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</w:tbl>
    <w:p w14:paraId="159EBE42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5F5B55C" w14:textId="3832B606" w:rsid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C7DDD1F" w14:textId="5398B90A" w:rsidR="00132940" w:rsidRDefault="00132940" w:rsidP="00FA3E0A">
      <w:pPr>
        <w:suppressAutoHyphens w:val="0"/>
        <w:jc w:val="both"/>
        <w:rPr>
          <w:color w:val="000000"/>
          <w:lang w:eastAsia="hu-HU"/>
        </w:rPr>
      </w:pPr>
    </w:p>
    <w:p w14:paraId="24FF991D" w14:textId="7CA1B743" w:rsidR="00132940" w:rsidRDefault="00132940" w:rsidP="00FA3E0A">
      <w:pPr>
        <w:suppressAutoHyphens w:val="0"/>
        <w:jc w:val="both"/>
        <w:rPr>
          <w:color w:val="000000"/>
          <w:lang w:eastAsia="hu-HU"/>
        </w:rPr>
      </w:pPr>
    </w:p>
    <w:p w14:paraId="63007B5A" w14:textId="248908D5" w:rsidR="00132940" w:rsidRDefault="00132940" w:rsidP="00FA3E0A">
      <w:pPr>
        <w:suppressAutoHyphens w:val="0"/>
        <w:jc w:val="both"/>
        <w:rPr>
          <w:color w:val="000000"/>
          <w:lang w:eastAsia="hu-HU"/>
        </w:rPr>
      </w:pPr>
    </w:p>
    <w:p w14:paraId="3824A4C0" w14:textId="70D13DA0" w:rsidR="00132940" w:rsidRDefault="00132940" w:rsidP="00FA3E0A">
      <w:pPr>
        <w:suppressAutoHyphens w:val="0"/>
        <w:jc w:val="both"/>
        <w:rPr>
          <w:color w:val="000000"/>
          <w:lang w:eastAsia="hu-HU"/>
        </w:rPr>
      </w:pPr>
    </w:p>
    <w:p w14:paraId="26362833" w14:textId="77777777" w:rsidR="00132940" w:rsidRPr="00FA3E0A" w:rsidRDefault="00132940" w:rsidP="00FA3E0A">
      <w:pPr>
        <w:suppressAutoHyphens w:val="0"/>
        <w:jc w:val="both"/>
        <w:rPr>
          <w:color w:val="000000"/>
          <w:lang w:eastAsia="hu-HU"/>
        </w:rPr>
      </w:pPr>
    </w:p>
    <w:p w14:paraId="3E3B338F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</w:p>
    <w:p w14:paraId="0035C414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 xml:space="preserve">3. számú melléklet </w:t>
      </w:r>
      <w:proofErr w:type="gramStart"/>
      <w:r w:rsidRPr="00FA3E0A">
        <w:rPr>
          <w:b/>
          <w:color w:val="000000"/>
          <w:lang w:eastAsia="hu-HU"/>
        </w:rPr>
        <w:t>a  25</w:t>
      </w:r>
      <w:proofErr w:type="gramEnd"/>
      <w:r w:rsidRPr="00FA3E0A">
        <w:rPr>
          <w:b/>
          <w:color w:val="000000"/>
          <w:lang w:eastAsia="hu-HU"/>
        </w:rPr>
        <w:t>/2022. (II. 14.) önkormányzati határozathoz</w:t>
      </w:r>
    </w:p>
    <w:p w14:paraId="29AFDF8D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5B1FE51C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</w:p>
    <w:p w14:paraId="71A556EF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 xml:space="preserve">A céltartalék </w:t>
      </w:r>
      <w:proofErr w:type="spellStart"/>
      <w:r w:rsidRPr="00FA3E0A">
        <w:rPr>
          <w:b/>
          <w:color w:val="000000"/>
          <w:lang w:eastAsia="hu-HU"/>
        </w:rPr>
        <w:t>célonkénti</w:t>
      </w:r>
      <w:proofErr w:type="spellEnd"/>
      <w:r w:rsidRPr="00FA3E0A">
        <w:rPr>
          <w:b/>
          <w:color w:val="000000"/>
          <w:lang w:eastAsia="hu-HU"/>
        </w:rPr>
        <w:t xml:space="preserve"> felosztása</w:t>
      </w:r>
    </w:p>
    <w:p w14:paraId="6F050103" w14:textId="77777777" w:rsidR="00FA3E0A" w:rsidRPr="00FA3E0A" w:rsidRDefault="00FA3E0A" w:rsidP="00FA3E0A">
      <w:pPr>
        <w:suppressAutoHyphens w:val="0"/>
        <w:jc w:val="center"/>
        <w:rPr>
          <w:b/>
          <w:i/>
          <w:color w:val="000000"/>
          <w:lang w:eastAsia="hu-HU"/>
        </w:rPr>
      </w:pPr>
    </w:p>
    <w:p w14:paraId="2E04C966" w14:textId="77777777" w:rsidR="00FA3E0A" w:rsidRPr="00FA3E0A" w:rsidRDefault="00FA3E0A" w:rsidP="00FA3E0A">
      <w:pPr>
        <w:suppressAutoHyphens w:val="0"/>
        <w:jc w:val="center"/>
        <w:rPr>
          <w:b/>
          <w:i/>
          <w:color w:val="000000"/>
          <w:lang w:eastAsia="hu-HU"/>
        </w:rPr>
      </w:pPr>
    </w:p>
    <w:p w14:paraId="08AF2AE5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FA3E0A" w:rsidRPr="00FA3E0A" w14:paraId="20A2AA6B" w14:textId="77777777" w:rsidTr="002B02BA">
        <w:trPr>
          <w:trHeight w:val="600"/>
          <w:jc w:val="center"/>
        </w:trPr>
        <w:tc>
          <w:tcPr>
            <w:tcW w:w="502" w:type="dxa"/>
            <w:vAlign w:val="center"/>
          </w:tcPr>
          <w:p w14:paraId="430D48B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5251" w:type="dxa"/>
            <w:vAlign w:val="center"/>
          </w:tcPr>
          <w:p w14:paraId="6FAA7C4C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3273" w:type="dxa"/>
            <w:vAlign w:val="center"/>
          </w:tcPr>
          <w:p w14:paraId="7A6F732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</w:tr>
      <w:tr w:rsidR="00FA3E0A" w:rsidRPr="00FA3E0A" w14:paraId="19494B90" w14:textId="77777777" w:rsidTr="002B02BA">
        <w:trPr>
          <w:trHeight w:val="600"/>
          <w:jc w:val="center"/>
        </w:trPr>
        <w:tc>
          <w:tcPr>
            <w:tcW w:w="502" w:type="dxa"/>
            <w:vAlign w:val="center"/>
          </w:tcPr>
          <w:p w14:paraId="1B70845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251" w:type="dxa"/>
            <w:vAlign w:val="center"/>
          </w:tcPr>
          <w:p w14:paraId="4691E3A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14:paraId="65D78D01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Céltartalék összeg</w:t>
            </w:r>
          </w:p>
        </w:tc>
      </w:tr>
      <w:tr w:rsidR="00FA3E0A" w:rsidRPr="00FA3E0A" w14:paraId="338E0BA2" w14:textId="77777777" w:rsidTr="002B02BA">
        <w:trPr>
          <w:jc w:val="center"/>
        </w:trPr>
        <w:tc>
          <w:tcPr>
            <w:tcW w:w="502" w:type="dxa"/>
            <w:vAlign w:val="center"/>
          </w:tcPr>
          <w:p w14:paraId="2BE491E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251" w:type="dxa"/>
            <w:vAlign w:val="center"/>
          </w:tcPr>
          <w:p w14:paraId="7ABD31E9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----------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4730BB4B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3FB41D6" w14:textId="77777777" w:rsidTr="002B02BA">
        <w:trPr>
          <w:jc w:val="center"/>
        </w:trPr>
        <w:tc>
          <w:tcPr>
            <w:tcW w:w="502" w:type="dxa"/>
            <w:vAlign w:val="center"/>
          </w:tcPr>
          <w:p w14:paraId="6B61021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251" w:type="dxa"/>
            <w:vAlign w:val="center"/>
          </w:tcPr>
          <w:p w14:paraId="039A2E0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CE5B91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4A65D835" w14:textId="77777777" w:rsidTr="002B02BA">
        <w:trPr>
          <w:jc w:val="center"/>
        </w:trPr>
        <w:tc>
          <w:tcPr>
            <w:tcW w:w="502" w:type="dxa"/>
            <w:vAlign w:val="center"/>
          </w:tcPr>
          <w:p w14:paraId="79198056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251" w:type="dxa"/>
            <w:vAlign w:val="center"/>
          </w:tcPr>
          <w:p w14:paraId="625D5C06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2A04AE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10F20F17" w14:textId="77777777" w:rsidTr="002B02BA">
        <w:trPr>
          <w:jc w:val="center"/>
        </w:trPr>
        <w:tc>
          <w:tcPr>
            <w:tcW w:w="502" w:type="dxa"/>
            <w:vAlign w:val="center"/>
          </w:tcPr>
          <w:p w14:paraId="402438C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251" w:type="dxa"/>
            <w:vAlign w:val="center"/>
          </w:tcPr>
          <w:p w14:paraId="48A2133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CC8DDC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</w:p>
        </w:tc>
      </w:tr>
      <w:tr w:rsidR="00FA3E0A" w:rsidRPr="00FA3E0A" w14:paraId="3B2ADEFD" w14:textId="77777777" w:rsidTr="002B02BA">
        <w:trPr>
          <w:jc w:val="center"/>
        </w:trPr>
        <w:tc>
          <w:tcPr>
            <w:tcW w:w="502" w:type="dxa"/>
            <w:vAlign w:val="center"/>
          </w:tcPr>
          <w:p w14:paraId="3139A45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251" w:type="dxa"/>
            <w:vAlign w:val="center"/>
          </w:tcPr>
          <w:p w14:paraId="0B63A123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829804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</w:tbl>
    <w:p w14:paraId="76B9566A" w14:textId="77777777" w:rsidR="00FA3E0A" w:rsidRPr="00FA3E0A" w:rsidRDefault="00FA3E0A" w:rsidP="00FA3E0A">
      <w:pPr>
        <w:suppressAutoHyphens w:val="0"/>
        <w:rPr>
          <w:color w:val="000000"/>
          <w:sz w:val="20"/>
          <w:szCs w:val="20"/>
          <w:lang w:eastAsia="hu-HU"/>
        </w:rPr>
      </w:pPr>
    </w:p>
    <w:p w14:paraId="3F351DCA" w14:textId="77777777" w:rsidR="00FA3E0A" w:rsidRPr="00FA3E0A" w:rsidRDefault="00FA3E0A" w:rsidP="00FA3E0A">
      <w:pPr>
        <w:suppressAutoHyphens w:val="0"/>
        <w:rPr>
          <w:color w:val="000000"/>
          <w:sz w:val="20"/>
          <w:szCs w:val="20"/>
          <w:lang w:eastAsia="hu-HU"/>
        </w:rPr>
      </w:pPr>
    </w:p>
    <w:p w14:paraId="73C49CD4" w14:textId="06B0F6C9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4. számú melléklet a 25/2022. (II. 14.) önkormányzati határozathoz</w:t>
      </w:r>
    </w:p>
    <w:p w14:paraId="58C17809" w14:textId="77777777" w:rsidR="00FA3E0A" w:rsidRPr="00FA3E0A" w:rsidRDefault="00FA3E0A" w:rsidP="00FA3E0A">
      <w:pPr>
        <w:suppressAutoHyphens w:val="0"/>
        <w:rPr>
          <w:b/>
          <w:i/>
          <w:color w:val="000000"/>
          <w:lang w:eastAsia="hu-HU"/>
        </w:rPr>
      </w:pPr>
    </w:p>
    <w:p w14:paraId="1126D766" w14:textId="77777777" w:rsidR="00FA3E0A" w:rsidRPr="00FA3E0A" w:rsidRDefault="00FA3E0A" w:rsidP="00FA3E0A">
      <w:pPr>
        <w:suppressAutoHyphens w:val="0"/>
        <w:jc w:val="center"/>
        <w:rPr>
          <w:b/>
          <w:color w:val="000000"/>
          <w:lang w:eastAsia="hu-HU"/>
        </w:rPr>
      </w:pPr>
      <w:r w:rsidRPr="00FA3E0A">
        <w:rPr>
          <w:b/>
          <w:color w:val="000000"/>
          <w:lang w:eastAsia="hu-HU"/>
        </w:rPr>
        <w:t>Adósságot keletkeztető ügyletekkel kapcsolatos kötelezettségvállalás</w:t>
      </w:r>
      <w:r w:rsidRPr="00FA3E0A">
        <w:rPr>
          <w:b/>
          <w:color w:val="000000"/>
          <w:lang w:eastAsia="hu-HU"/>
        </w:rPr>
        <w:br/>
        <w:t>és figyelembe veendő bevételek</w:t>
      </w:r>
    </w:p>
    <w:p w14:paraId="1A222DA3" w14:textId="77777777" w:rsidR="00FA3E0A" w:rsidRPr="00FA3E0A" w:rsidRDefault="00FA3E0A" w:rsidP="00FA3E0A">
      <w:pPr>
        <w:suppressAutoHyphens w:val="0"/>
        <w:jc w:val="center"/>
        <w:rPr>
          <w:b/>
          <w:i/>
          <w:color w:val="000000"/>
          <w:lang w:eastAsia="hu-HU"/>
        </w:rPr>
      </w:pPr>
    </w:p>
    <w:p w14:paraId="2C3D87EE" w14:textId="77777777" w:rsidR="00FA3E0A" w:rsidRPr="00FA3E0A" w:rsidRDefault="00FA3E0A" w:rsidP="00FA3E0A">
      <w:pPr>
        <w:suppressAutoHyphens w:val="0"/>
        <w:jc w:val="center"/>
        <w:rPr>
          <w:b/>
          <w:i/>
          <w:color w:val="000000"/>
          <w:lang w:eastAsia="hu-HU"/>
        </w:rPr>
      </w:pPr>
    </w:p>
    <w:p w14:paraId="4F947466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 xml:space="preserve">Az önkormányzat a </w:t>
      </w:r>
      <w:proofErr w:type="spellStart"/>
      <w:r w:rsidRPr="00FA3E0A">
        <w:rPr>
          <w:color w:val="000000"/>
          <w:lang w:eastAsia="hu-HU"/>
        </w:rPr>
        <w:t>Gst</w:t>
      </w:r>
      <w:proofErr w:type="spellEnd"/>
      <w:r w:rsidRPr="00FA3E0A">
        <w:rPr>
          <w:color w:val="000000"/>
          <w:lang w:eastAsia="hu-HU"/>
        </w:rPr>
        <w:t xml:space="preserve">. tv. 8. § (2) bekezdése szerinti adósságot keletkeztető ügyletekből és kezességvállalásokból fennálló kötelezettségeit az adósságot keletkeztető ügyletek </w:t>
      </w:r>
      <w:proofErr w:type="spellStart"/>
      <w:r w:rsidRPr="00FA3E0A">
        <w:rPr>
          <w:color w:val="000000"/>
          <w:lang w:eastAsia="hu-HU"/>
        </w:rPr>
        <w:t>futamidejének</w:t>
      </w:r>
      <w:proofErr w:type="spellEnd"/>
      <w:r w:rsidRPr="00FA3E0A">
        <w:rPr>
          <w:color w:val="000000"/>
          <w:lang w:eastAsia="hu-HU"/>
        </w:rPr>
        <w:t xml:space="preserve"> végéig, illetve a kezesség érvényesíthetőségéig:</w:t>
      </w:r>
    </w:p>
    <w:p w14:paraId="0D425D13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643"/>
        <w:gridCol w:w="2150"/>
        <w:gridCol w:w="1644"/>
      </w:tblGrid>
      <w:tr w:rsidR="00FA3E0A" w:rsidRPr="00FA3E0A" w14:paraId="5AAB1F50" w14:textId="77777777" w:rsidTr="002B02BA">
        <w:trPr>
          <w:trHeight w:val="211"/>
        </w:trPr>
        <w:tc>
          <w:tcPr>
            <w:tcW w:w="640" w:type="dxa"/>
          </w:tcPr>
          <w:p w14:paraId="45F96A95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4915" w:type="dxa"/>
            <w:vAlign w:val="center"/>
          </w:tcPr>
          <w:p w14:paraId="0C7AB750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2083" w:type="dxa"/>
            <w:vAlign w:val="center"/>
          </w:tcPr>
          <w:p w14:paraId="5AD74217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650" w:type="dxa"/>
            <w:vAlign w:val="center"/>
          </w:tcPr>
          <w:p w14:paraId="0F0F57E2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7487CB49" w14:textId="77777777" w:rsidTr="002B02BA">
        <w:trPr>
          <w:trHeight w:val="870"/>
        </w:trPr>
        <w:tc>
          <w:tcPr>
            <w:tcW w:w="640" w:type="dxa"/>
            <w:vAlign w:val="center"/>
          </w:tcPr>
          <w:p w14:paraId="71DD325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4915" w:type="dxa"/>
            <w:vAlign w:val="center"/>
          </w:tcPr>
          <w:p w14:paraId="4DE09A6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14:paraId="3C91469A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Futamidő/kezesség</w:t>
            </w:r>
          </w:p>
          <w:p w14:paraId="2C4E5737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érvényesíthetőségi</w:t>
            </w:r>
          </w:p>
          <w:p w14:paraId="5474A794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határideje</w:t>
            </w:r>
          </w:p>
        </w:tc>
        <w:tc>
          <w:tcPr>
            <w:tcW w:w="1650" w:type="dxa"/>
            <w:vAlign w:val="center"/>
          </w:tcPr>
          <w:p w14:paraId="1A4DC75D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Kötelezettség</w:t>
            </w:r>
          </w:p>
          <w:p w14:paraId="34E5F228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összesen</w:t>
            </w:r>
          </w:p>
        </w:tc>
      </w:tr>
      <w:tr w:rsidR="00FA3E0A" w:rsidRPr="00FA3E0A" w14:paraId="58301506" w14:textId="77777777" w:rsidTr="002B02BA">
        <w:tc>
          <w:tcPr>
            <w:tcW w:w="640" w:type="dxa"/>
            <w:vAlign w:val="center"/>
          </w:tcPr>
          <w:p w14:paraId="188E98C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4915" w:type="dxa"/>
          </w:tcPr>
          <w:p w14:paraId="3188858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5D77677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48C8BE0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28757655" w14:textId="77777777" w:rsidTr="002B02BA">
        <w:tc>
          <w:tcPr>
            <w:tcW w:w="640" w:type="dxa"/>
            <w:vAlign w:val="center"/>
          </w:tcPr>
          <w:p w14:paraId="47A35D46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4915" w:type="dxa"/>
          </w:tcPr>
          <w:p w14:paraId="613E14F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25B6BC4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6E615E8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3C2993B7" w14:textId="77777777" w:rsidTr="002B02BA">
        <w:tc>
          <w:tcPr>
            <w:tcW w:w="640" w:type="dxa"/>
            <w:vAlign w:val="center"/>
          </w:tcPr>
          <w:p w14:paraId="3D49616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4915" w:type="dxa"/>
          </w:tcPr>
          <w:p w14:paraId="4329E9E2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39FE518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6C8B6EE1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214E573C" w14:textId="77777777" w:rsidTr="002B02BA">
        <w:tc>
          <w:tcPr>
            <w:tcW w:w="640" w:type="dxa"/>
            <w:vAlign w:val="center"/>
          </w:tcPr>
          <w:p w14:paraId="2214B59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4915" w:type="dxa"/>
          </w:tcPr>
          <w:p w14:paraId="0F86263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2875AC3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455D2482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33978203" w14:textId="77777777" w:rsidTr="002B02BA">
        <w:tc>
          <w:tcPr>
            <w:tcW w:w="640" w:type="dxa"/>
            <w:vAlign w:val="center"/>
          </w:tcPr>
          <w:p w14:paraId="557561A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4915" w:type="dxa"/>
          </w:tcPr>
          <w:p w14:paraId="132F263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12DB00A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76B5B2C1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0AE2C65A" w14:textId="77777777" w:rsidTr="002B02BA">
        <w:tc>
          <w:tcPr>
            <w:tcW w:w="640" w:type="dxa"/>
            <w:vAlign w:val="center"/>
          </w:tcPr>
          <w:p w14:paraId="56637625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4915" w:type="dxa"/>
          </w:tcPr>
          <w:p w14:paraId="40B8471A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788C8C3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42ECA0D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113B9C66" w14:textId="77777777" w:rsidTr="002B02BA">
        <w:tc>
          <w:tcPr>
            <w:tcW w:w="640" w:type="dxa"/>
            <w:vAlign w:val="center"/>
          </w:tcPr>
          <w:p w14:paraId="38E01C4C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8</w:t>
            </w:r>
          </w:p>
        </w:tc>
        <w:tc>
          <w:tcPr>
            <w:tcW w:w="4915" w:type="dxa"/>
          </w:tcPr>
          <w:p w14:paraId="08AA72E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0E066228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25F05D64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3DE4386D" w14:textId="77777777" w:rsidTr="002B02BA">
        <w:tc>
          <w:tcPr>
            <w:tcW w:w="640" w:type="dxa"/>
            <w:vAlign w:val="center"/>
          </w:tcPr>
          <w:p w14:paraId="36EBAB1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9</w:t>
            </w:r>
          </w:p>
        </w:tc>
        <w:tc>
          <w:tcPr>
            <w:tcW w:w="4915" w:type="dxa"/>
          </w:tcPr>
          <w:p w14:paraId="0A0EF6A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2083" w:type="dxa"/>
          </w:tcPr>
          <w:p w14:paraId="7B1A57EF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  <w:tc>
          <w:tcPr>
            <w:tcW w:w="1650" w:type="dxa"/>
          </w:tcPr>
          <w:p w14:paraId="3CAC6D27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</w:p>
        </w:tc>
      </w:tr>
      <w:tr w:rsidR="00FA3E0A" w:rsidRPr="00FA3E0A" w14:paraId="195C76F4" w14:textId="77777777" w:rsidTr="002B02BA">
        <w:tc>
          <w:tcPr>
            <w:tcW w:w="640" w:type="dxa"/>
            <w:vAlign w:val="center"/>
          </w:tcPr>
          <w:p w14:paraId="77557D7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10</w:t>
            </w:r>
          </w:p>
        </w:tc>
        <w:tc>
          <w:tcPr>
            <w:tcW w:w="4915" w:type="dxa"/>
          </w:tcPr>
          <w:p w14:paraId="25BB5690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2083" w:type="dxa"/>
          </w:tcPr>
          <w:p w14:paraId="1EF4906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650" w:type="dxa"/>
          </w:tcPr>
          <w:p w14:paraId="275595B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</w:tbl>
    <w:p w14:paraId="0B4C2558" w14:textId="47B03530" w:rsid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DF53F77" w14:textId="54908794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7AE2051" w14:textId="7E1A9E4F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5E384990" w14:textId="306B05BC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14C7D0C5" w14:textId="50A0D661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454D25A6" w14:textId="3BAA260D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98284E9" w14:textId="6F319D5B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5D6EAD89" w14:textId="7A0435CF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E914CA0" w14:textId="77354481" w:rsidR="00132940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5191F369" w14:textId="77777777" w:rsidR="00132940" w:rsidRPr="00FA3E0A" w:rsidRDefault="00132940" w:rsidP="00FA3E0A">
      <w:pPr>
        <w:suppressAutoHyphens w:val="0"/>
        <w:ind w:firstLine="284"/>
        <w:jc w:val="both"/>
        <w:rPr>
          <w:color w:val="000000"/>
          <w:lang w:eastAsia="hu-HU"/>
        </w:rPr>
      </w:pPr>
    </w:p>
    <w:p w14:paraId="03414503" w14:textId="77777777" w:rsidR="00FA3E0A" w:rsidRPr="00FA3E0A" w:rsidRDefault="00FA3E0A" w:rsidP="00FA3E0A">
      <w:pPr>
        <w:suppressAutoHyphens w:val="0"/>
        <w:ind w:firstLine="284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 figyelembe vehető saját bevételek:</w:t>
      </w:r>
    </w:p>
    <w:p w14:paraId="7A0145B9" w14:textId="77777777" w:rsidR="00FA3E0A" w:rsidRPr="00FA3E0A" w:rsidRDefault="00FA3E0A" w:rsidP="00FA3E0A">
      <w:pPr>
        <w:suppressAutoHyphens w:val="0"/>
        <w:jc w:val="right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Adatok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36"/>
        <w:gridCol w:w="1958"/>
        <w:gridCol w:w="1345"/>
      </w:tblGrid>
      <w:tr w:rsidR="00FA3E0A" w:rsidRPr="00FA3E0A" w14:paraId="32DC75D0" w14:textId="77777777" w:rsidTr="002B02BA">
        <w:trPr>
          <w:trHeight w:val="70"/>
        </w:trPr>
        <w:tc>
          <w:tcPr>
            <w:tcW w:w="640" w:type="dxa"/>
          </w:tcPr>
          <w:p w14:paraId="1DDCCEE9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</w:p>
        </w:tc>
        <w:tc>
          <w:tcPr>
            <w:tcW w:w="5317" w:type="dxa"/>
            <w:vAlign w:val="center"/>
          </w:tcPr>
          <w:p w14:paraId="3AFA7F0F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A</w:t>
            </w:r>
          </w:p>
        </w:tc>
        <w:tc>
          <w:tcPr>
            <w:tcW w:w="1964" w:type="dxa"/>
            <w:vAlign w:val="center"/>
          </w:tcPr>
          <w:p w14:paraId="36E9480E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</w:t>
            </w:r>
          </w:p>
        </w:tc>
        <w:tc>
          <w:tcPr>
            <w:tcW w:w="1367" w:type="dxa"/>
            <w:vAlign w:val="center"/>
          </w:tcPr>
          <w:p w14:paraId="2E7E0040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C</w:t>
            </w:r>
          </w:p>
        </w:tc>
      </w:tr>
      <w:tr w:rsidR="00FA3E0A" w:rsidRPr="00FA3E0A" w14:paraId="0C91771E" w14:textId="77777777" w:rsidTr="002B02BA">
        <w:trPr>
          <w:trHeight w:val="655"/>
        </w:trPr>
        <w:tc>
          <w:tcPr>
            <w:tcW w:w="640" w:type="dxa"/>
            <w:vAlign w:val="center"/>
          </w:tcPr>
          <w:p w14:paraId="4EA068E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1</w:t>
            </w:r>
          </w:p>
        </w:tc>
        <w:tc>
          <w:tcPr>
            <w:tcW w:w="5317" w:type="dxa"/>
            <w:vAlign w:val="center"/>
          </w:tcPr>
          <w:p w14:paraId="7AE4620A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Saját bevétel megnevezése, azonosító adatai</w:t>
            </w:r>
          </w:p>
        </w:tc>
        <w:tc>
          <w:tcPr>
            <w:tcW w:w="1964" w:type="dxa"/>
            <w:vAlign w:val="center"/>
          </w:tcPr>
          <w:p w14:paraId="269225D3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Rendszeressége,</w:t>
            </w:r>
          </w:p>
          <w:p w14:paraId="4FC1E3CC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esedékessége</w:t>
            </w:r>
          </w:p>
        </w:tc>
        <w:tc>
          <w:tcPr>
            <w:tcW w:w="1367" w:type="dxa"/>
            <w:vAlign w:val="center"/>
          </w:tcPr>
          <w:p w14:paraId="5C4CE246" w14:textId="77777777" w:rsidR="00FA3E0A" w:rsidRPr="00FA3E0A" w:rsidRDefault="00FA3E0A" w:rsidP="00FA3E0A">
            <w:pPr>
              <w:suppressAutoHyphens w:val="0"/>
              <w:jc w:val="center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Bevétel összege</w:t>
            </w:r>
          </w:p>
        </w:tc>
      </w:tr>
      <w:tr w:rsidR="00FA3E0A" w:rsidRPr="00FA3E0A" w14:paraId="603EE096" w14:textId="77777777" w:rsidTr="002B02BA">
        <w:tc>
          <w:tcPr>
            <w:tcW w:w="640" w:type="dxa"/>
            <w:vAlign w:val="center"/>
          </w:tcPr>
          <w:p w14:paraId="43936BA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2</w:t>
            </w:r>
          </w:p>
        </w:tc>
        <w:tc>
          <w:tcPr>
            <w:tcW w:w="5317" w:type="dxa"/>
          </w:tcPr>
          <w:p w14:paraId="0995B086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Helyi adóból és a települési adóból származó bevétel</w:t>
            </w:r>
          </w:p>
        </w:tc>
        <w:tc>
          <w:tcPr>
            <w:tcW w:w="1964" w:type="dxa"/>
          </w:tcPr>
          <w:p w14:paraId="4EA1C9C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2FC629D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86C5D9E" w14:textId="77777777" w:rsidTr="002B02BA">
        <w:tc>
          <w:tcPr>
            <w:tcW w:w="640" w:type="dxa"/>
            <w:vAlign w:val="center"/>
          </w:tcPr>
          <w:p w14:paraId="673AB408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3</w:t>
            </w:r>
          </w:p>
        </w:tc>
        <w:tc>
          <w:tcPr>
            <w:tcW w:w="5317" w:type="dxa"/>
          </w:tcPr>
          <w:p w14:paraId="52197311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64" w:type="dxa"/>
          </w:tcPr>
          <w:p w14:paraId="35603D0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4812E87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4DD2A847" w14:textId="77777777" w:rsidTr="002B02BA">
        <w:tc>
          <w:tcPr>
            <w:tcW w:w="640" w:type="dxa"/>
            <w:vAlign w:val="center"/>
          </w:tcPr>
          <w:p w14:paraId="1050481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4</w:t>
            </w:r>
          </w:p>
        </w:tc>
        <w:tc>
          <w:tcPr>
            <w:tcW w:w="5317" w:type="dxa"/>
          </w:tcPr>
          <w:p w14:paraId="72E9B3ED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Az osztalék, a koncessziós díj és a hozambevétel</w:t>
            </w:r>
          </w:p>
        </w:tc>
        <w:tc>
          <w:tcPr>
            <w:tcW w:w="1964" w:type="dxa"/>
          </w:tcPr>
          <w:p w14:paraId="0AA87FB1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7D374EB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53045961" w14:textId="77777777" w:rsidTr="002B02BA">
        <w:tc>
          <w:tcPr>
            <w:tcW w:w="640" w:type="dxa"/>
            <w:vAlign w:val="center"/>
          </w:tcPr>
          <w:p w14:paraId="258E8CD4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5</w:t>
            </w:r>
          </w:p>
        </w:tc>
        <w:tc>
          <w:tcPr>
            <w:tcW w:w="5317" w:type="dxa"/>
          </w:tcPr>
          <w:p w14:paraId="68BD5D1B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1964" w:type="dxa"/>
          </w:tcPr>
          <w:p w14:paraId="43A9C893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63807B3A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1FF0726B" w14:textId="77777777" w:rsidTr="002B02BA">
        <w:tc>
          <w:tcPr>
            <w:tcW w:w="640" w:type="dxa"/>
            <w:vAlign w:val="center"/>
          </w:tcPr>
          <w:p w14:paraId="68E5BAF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6</w:t>
            </w:r>
          </w:p>
        </w:tc>
        <w:tc>
          <w:tcPr>
            <w:tcW w:w="5317" w:type="dxa"/>
          </w:tcPr>
          <w:p w14:paraId="5043C3E5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Bírság-, pótlék- és díjbevétel</w:t>
            </w:r>
          </w:p>
        </w:tc>
        <w:tc>
          <w:tcPr>
            <w:tcW w:w="1964" w:type="dxa"/>
          </w:tcPr>
          <w:p w14:paraId="52BEFA50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0395ABE7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2DED3CFC" w14:textId="77777777" w:rsidTr="002B02BA">
        <w:tc>
          <w:tcPr>
            <w:tcW w:w="640" w:type="dxa"/>
            <w:vAlign w:val="center"/>
          </w:tcPr>
          <w:p w14:paraId="666240DF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7</w:t>
            </w:r>
          </w:p>
        </w:tc>
        <w:tc>
          <w:tcPr>
            <w:tcW w:w="5317" w:type="dxa"/>
          </w:tcPr>
          <w:p w14:paraId="625F8839" w14:textId="77777777" w:rsidR="00FA3E0A" w:rsidRPr="00FA3E0A" w:rsidRDefault="00FA3E0A" w:rsidP="00FA3E0A">
            <w:pPr>
              <w:suppressAutoHyphens w:val="0"/>
              <w:jc w:val="both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A kezesség-, illetve garanciavállalással kapcsolatos megtérülés</w:t>
            </w:r>
          </w:p>
        </w:tc>
        <w:tc>
          <w:tcPr>
            <w:tcW w:w="1964" w:type="dxa"/>
          </w:tcPr>
          <w:p w14:paraId="05F9CB0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5AEF6B1E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  <w:tr w:rsidR="00FA3E0A" w:rsidRPr="00FA3E0A" w14:paraId="440E5283" w14:textId="77777777" w:rsidTr="002B02BA">
        <w:tc>
          <w:tcPr>
            <w:tcW w:w="640" w:type="dxa"/>
            <w:vAlign w:val="center"/>
          </w:tcPr>
          <w:p w14:paraId="01495649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8</w:t>
            </w:r>
          </w:p>
        </w:tc>
        <w:tc>
          <w:tcPr>
            <w:tcW w:w="5317" w:type="dxa"/>
          </w:tcPr>
          <w:p w14:paraId="757FCD9D" w14:textId="77777777" w:rsidR="00FA3E0A" w:rsidRPr="00FA3E0A" w:rsidRDefault="00FA3E0A" w:rsidP="00FA3E0A">
            <w:pPr>
              <w:suppressAutoHyphens w:val="0"/>
              <w:jc w:val="both"/>
              <w:rPr>
                <w:b/>
                <w:color w:val="000000"/>
                <w:lang w:eastAsia="hu-HU"/>
              </w:rPr>
            </w:pPr>
            <w:r w:rsidRPr="00FA3E0A">
              <w:rPr>
                <w:b/>
                <w:color w:val="000000"/>
                <w:lang w:eastAsia="hu-HU"/>
              </w:rPr>
              <w:t>Összesen</w:t>
            </w:r>
          </w:p>
        </w:tc>
        <w:tc>
          <w:tcPr>
            <w:tcW w:w="1964" w:type="dxa"/>
          </w:tcPr>
          <w:p w14:paraId="42FFE87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  <w:tc>
          <w:tcPr>
            <w:tcW w:w="1367" w:type="dxa"/>
          </w:tcPr>
          <w:p w14:paraId="6E86CA5D" w14:textId="77777777" w:rsidR="00FA3E0A" w:rsidRPr="00FA3E0A" w:rsidRDefault="00FA3E0A" w:rsidP="00FA3E0A">
            <w:pPr>
              <w:suppressAutoHyphens w:val="0"/>
              <w:jc w:val="center"/>
              <w:rPr>
                <w:color w:val="000000"/>
                <w:lang w:eastAsia="hu-HU"/>
              </w:rPr>
            </w:pPr>
            <w:r w:rsidRPr="00FA3E0A">
              <w:rPr>
                <w:color w:val="000000"/>
                <w:lang w:eastAsia="hu-HU"/>
              </w:rPr>
              <w:t>0</w:t>
            </w:r>
          </w:p>
        </w:tc>
      </w:tr>
    </w:tbl>
    <w:p w14:paraId="748047D3" w14:textId="77777777" w:rsidR="00FA3E0A" w:rsidRPr="00FA3E0A" w:rsidRDefault="00FA3E0A" w:rsidP="00FA3E0A">
      <w:pPr>
        <w:suppressAutoHyphens w:val="0"/>
        <w:rPr>
          <w:b/>
          <w:i/>
          <w:color w:val="000000"/>
          <w:lang w:eastAsia="hu-HU"/>
        </w:rPr>
      </w:pPr>
    </w:p>
    <w:p w14:paraId="78505A7E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Határidő: azonnal</w:t>
      </w:r>
    </w:p>
    <w:p w14:paraId="3DAC82E4" w14:textId="77777777" w:rsidR="00FA3E0A" w:rsidRPr="00FA3E0A" w:rsidRDefault="00FA3E0A" w:rsidP="00FA3E0A">
      <w:pPr>
        <w:suppressAutoHyphens w:val="0"/>
        <w:jc w:val="both"/>
        <w:rPr>
          <w:color w:val="000000"/>
          <w:lang w:eastAsia="hu-HU"/>
        </w:rPr>
      </w:pPr>
      <w:r w:rsidRPr="00FA3E0A">
        <w:rPr>
          <w:color w:val="000000"/>
          <w:lang w:eastAsia="hu-HU"/>
        </w:rPr>
        <w:t>Felelős: elnök</w:t>
      </w:r>
    </w:p>
    <w:p w14:paraId="78CD0F2E" w14:textId="5E42E74C" w:rsidR="00E948C2" w:rsidRPr="00E948C2" w:rsidRDefault="00E948C2" w:rsidP="00132940">
      <w:pPr>
        <w:suppressAutoHyphens w:val="0"/>
        <w:spacing w:line="280" w:lineRule="exact"/>
        <w:jc w:val="both"/>
        <w:rPr>
          <w:lang w:eastAsia="hu-HU"/>
        </w:rPr>
      </w:pPr>
    </w:p>
    <w:p w14:paraId="54D3B8EE" w14:textId="77777777" w:rsidR="00C7341D" w:rsidRPr="00C7341D" w:rsidRDefault="00C7341D" w:rsidP="00C7341D">
      <w:pPr>
        <w:suppressAutoHyphens w:val="0"/>
        <w:rPr>
          <w:lang w:eastAsia="hu-HU"/>
        </w:rPr>
      </w:pPr>
    </w:p>
    <w:sectPr w:rsidR="00C7341D" w:rsidRPr="00C7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1F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302288"/>
    <w:multiLevelType w:val="hybridMultilevel"/>
    <w:tmpl w:val="B46AD5F4"/>
    <w:lvl w:ilvl="0" w:tplc="79D8C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1056"/>
    <w:multiLevelType w:val="hybridMultilevel"/>
    <w:tmpl w:val="5562F562"/>
    <w:lvl w:ilvl="0" w:tplc="4D4A62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2437E"/>
    <w:multiLevelType w:val="multilevel"/>
    <w:tmpl w:val="EE6C27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BD94732"/>
    <w:multiLevelType w:val="multilevel"/>
    <w:tmpl w:val="939075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6" w15:restartNumberingAfterBreak="0">
    <w:nsid w:val="10943C61"/>
    <w:multiLevelType w:val="hybridMultilevel"/>
    <w:tmpl w:val="2D601A76"/>
    <w:lvl w:ilvl="0" w:tplc="33BC39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6F4"/>
    <w:multiLevelType w:val="hybridMultilevel"/>
    <w:tmpl w:val="2CD433C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74B2"/>
    <w:multiLevelType w:val="hybridMultilevel"/>
    <w:tmpl w:val="61D4A0A2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583C52"/>
    <w:multiLevelType w:val="hybridMultilevel"/>
    <w:tmpl w:val="591CEC46"/>
    <w:lvl w:ilvl="0" w:tplc="DDB02F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1DE7"/>
    <w:multiLevelType w:val="multilevel"/>
    <w:tmpl w:val="AF46AA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6E73000"/>
    <w:multiLevelType w:val="hybridMultilevel"/>
    <w:tmpl w:val="856A9B8E"/>
    <w:lvl w:ilvl="0" w:tplc="ABBA8A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103F4"/>
    <w:multiLevelType w:val="hybridMultilevel"/>
    <w:tmpl w:val="2D208982"/>
    <w:lvl w:ilvl="0" w:tplc="AA7CE7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243D5"/>
    <w:multiLevelType w:val="hybridMultilevel"/>
    <w:tmpl w:val="D9261A68"/>
    <w:lvl w:ilvl="0" w:tplc="BC7C6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07A8A"/>
    <w:multiLevelType w:val="hybridMultilevel"/>
    <w:tmpl w:val="54AA7EB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07673"/>
    <w:multiLevelType w:val="multilevel"/>
    <w:tmpl w:val="FC40EE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5C76211"/>
    <w:multiLevelType w:val="hybridMultilevel"/>
    <w:tmpl w:val="DE88AD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2DB0"/>
    <w:multiLevelType w:val="hybridMultilevel"/>
    <w:tmpl w:val="2D20898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D458F9"/>
    <w:multiLevelType w:val="hybridMultilevel"/>
    <w:tmpl w:val="AB5C612A"/>
    <w:lvl w:ilvl="0" w:tplc="25D24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4C92"/>
    <w:multiLevelType w:val="hybridMultilevel"/>
    <w:tmpl w:val="754EAE64"/>
    <w:lvl w:ilvl="0" w:tplc="A5CE6A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B4AF3"/>
    <w:multiLevelType w:val="hybridMultilevel"/>
    <w:tmpl w:val="61D4A0A2"/>
    <w:lvl w:ilvl="0" w:tplc="62641D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B746F4"/>
    <w:multiLevelType w:val="hybridMultilevel"/>
    <w:tmpl w:val="1ABCF032"/>
    <w:lvl w:ilvl="0" w:tplc="8A1E299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68D598D"/>
    <w:multiLevelType w:val="hybridMultilevel"/>
    <w:tmpl w:val="F10E5AF8"/>
    <w:lvl w:ilvl="0" w:tplc="5D503D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116E"/>
    <w:multiLevelType w:val="hybridMultilevel"/>
    <w:tmpl w:val="5DEA59DE"/>
    <w:lvl w:ilvl="0" w:tplc="D6DEA0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9F53EA"/>
    <w:multiLevelType w:val="multilevel"/>
    <w:tmpl w:val="EBDA97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E2775EC"/>
    <w:multiLevelType w:val="hybridMultilevel"/>
    <w:tmpl w:val="D3D8B4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93761"/>
    <w:multiLevelType w:val="hybridMultilevel"/>
    <w:tmpl w:val="2E249BD0"/>
    <w:lvl w:ilvl="0" w:tplc="ABBA8A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E678C"/>
    <w:multiLevelType w:val="multilevel"/>
    <w:tmpl w:val="EA9AD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A621BAA"/>
    <w:multiLevelType w:val="hybridMultilevel"/>
    <w:tmpl w:val="2E249BD0"/>
    <w:lvl w:ilvl="0" w:tplc="ABBA8A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06230"/>
    <w:multiLevelType w:val="multilevel"/>
    <w:tmpl w:val="2D50AE5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652DA1"/>
    <w:multiLevelType w:val="hybridMultilevel"/>
    <w:tmpl w:val="6486D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E5746"/>
    <w:multiLevelType w:val="multilevel"/>
    <w:tmpl w:val="E3248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910E66"/>
    <w:multiLevelType w:val="hybridMultilevel"/>
    <w:tmpl w:val="D3D8B43C"/>
    <w:lvl w:ilvl="0" w:tplc="AA7CE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E44890"/>
    <w:multiLevelType w:val="hybridMultilevel"/>
    <w:tmpl w:val="9B9676FA"/>
    <w:lvl w:ilvl="0" w:tplc="D5A4A7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56789"/>
    <w:multiLevelType w:val="hybridMultilevel"/>
    <w:tmpl w:val="2CD433C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65BE9"/>
    <w:multiLevelType w:val="hybridMultilevel"/>
    <w:tmpl w:val="09DA64B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34DBD"/>
    <w:multiLevelType w:val="multilevel"/>
    <w:tmpl w:val="939075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1"/>
  </w:num>
  <w:num w:numId="7">
    <w:abstractNumId w:val="28"/>
  </w:num>
  <w:num w:numId="8">
    <w:abstractNumId w:val="26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30"/>
  </w:num>
  <w:num w:numId="15">
    <w:abstractNumId w:val="3"/>
  </w:num>
  <w:num w:numId="16">
    <w:abstractNumId w:val="22"/>
  </w:num>
  <w:num w:numId="17">
    <w:abstractNumId w:val="18"/>
  </w:num>
  <w:num w:numId="18">
    <w:abstractNumId w:val="0"/>
  </w:num>
  <w:num w:numId="19">
    <w:abstractNumId w:val="19"/>
  </w:num>
  <w:num w:numId="20">
    <w:abstractNumId w:val="12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</w:num>
  <w:num w:numId="26">
    <w:abstractNumId w:val="4"/>
  </w:num>
  <w:num w:numId="27">
    <w:abstractNumId w:val="7"/>
  </w:num>
  <w:num w:numId="28">
    <w:abstractNumId w:val="29"/>
  </w:num>
  <w:num w:numId="29">
    <w:abstractNumId w:val="31"/>
  </w:num>
  <w:num w:numId="30">
    <w:abstractNumId w:val="36"/>
  </w:num>
  <w:num w:numId="31">
    <w:abstractNumId w:val="17"/>
  </w:num>
  <w:num w:numId="32">
    <w:abstractNumId w:val="25"/>
  </w:num>
  <w:num w:numId="33">
    <w:abstractNumId w:val="5"/>
  </w:num>
  <w:num w:numId="34">
    <w:abstractNumId w:val="24"/>
  </w:num>
  <w:num w:numId="35">
    <w:abstractNumId w:val="15"/>
  </w:num>
  <w:num w:numId="36">
    <w:abstractNumId w:val="35"/>
  </w:num>
  <w:num w:numId="37">
    <w:abstractNumId w:val="3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0C"/>
    <w:rsid w:val="00025313"/>
    <w:rsid w:val="00132940"/>
    <w:rsid w:val="002069D0"/>
    <w:rsid w:val="00212FE4"/>
    <w:rsid w:val="0036467E"/>
    <w:rsid w:val="005B2EFE"/>
    <w:rsid w:val="006824C0"/>
    <w:rsid w:val="006D0DED"/>
    <w:rsid w:val="006D1571"/>
    <w:rsid w:val="00737B27"/>
    <w:rsid w:val="0082460C"/>
    <w:rsid w:val="008B0D76"/>
    <w:rsid w:val="00A30D06"/>
    <w:rsid w:val="00AE332D"/>
    <w:rsid w:val="00B503BB"/>
    <w:rsid w:val="00B91DCD"/>
    <w:rsid w:val="00C7341D"/>
    <w:rsid w:val="00D03BC1"/>
    <w:rsid w:val="00D9698D"/>
    <w:rsid w:val="00DE4542"/>
    <w:rsid w:val="00E43704"/>
    <w:rsid w:val="00E544EC"/>
    <w:rsid w:val="00E76D08"/>
    <w:rsid w:val="00E948C2"/>
    <w:rsid w:val="00ED3327"/>
    <w:rsid w:val="00F43245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8A2"/>
  <w15:chartTrackingRefBased/>
  <w15:docId w15:val="{3065B5C9-5EDC-49EE-B8C7-F0FF145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3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ED3327"/>
    <w:pPr>
      <w:keepNext/>
      <w:suppressAutoHyphens w:val="0"/>
      <w:jc w:val="both"/>
      <w:outlineLvl w:val="0"/>
    </w:pPr>
    <w:rPr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D3327"/>
    <w:pPr>
      <w:keepNext/>
      <w:suppressAutoHyphens w:val="0"/>
      <w:jc w:val="center"/>
      <w:outlineLvl w:val="1"/>
    </w:pPr>
    <w:rPr>
      <w:i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D3327"/>
    <w:pPr>
      <w:keepNext/>
      <w:suppressAutoHyphens w:val="0"/>
      <w:jc w:val="center"/>
      <w:outlineLvl w:val="2"/>
    </w:pPr>
    <w:rPr>
      <w:b/>
      <w:i/>
      <w:sz w:val="28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ED3327"/>
    <w:pPr>
      <w:keepNext/>
      <w:suppressAutoHyphens w:val="0"/>
      <w:jc w:val="both"/>
      <w:outlineLvl w:val="3"/>
    </w:pPr>
    <w:rPr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D3327"/>
    <w:pPr>
      <w:keepNext/>
      <w:suppressAutoHyphens w:val="0"/>
      <w:outlineLvl w:val="4"/>
    </w:pPr>
    <w:rPr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D3327"/>
    <w:pPr>
      <w:keepNext/>
      <w:suppressAutoHyphens w:val="0"/>
      <w:jc w:val="both"/>
      <w:outlineLvl w:val="5"/>
    </w:pPr>
    <w:rPr>
      <w:b/>
      <w:sz w:val="28"/>
      <w:szCs w:val="20"/>
      <w:u w:val="single"/>
      <w:lang w:eastAsia="hu-HU"/>
    </w:rPr>
  </w:style>
  <w:style w:type="paragraph" w:styleId="Cmsor7">
    <w:name w:val="heading 7"/>
    <w:basedOn w:val="Norml"/>
    <w:next w:val="Norml"/>
    <w:link w:val="Cmsor7Char"/>
    <w:qFormat/>
    <w:rsid w:val="00ED3327"/>
    <w:pPr>
      <w:keepNext/>
      <w:suppressAutoHyphens w:val="0"/>
      <w:jc w:val="center"/>
      <w:outlineLvl w:val="6"/>
    </w:pPr>
    <w:rPr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D3327"/>
    <w:pPr>
      <w:keepNext/>
      <w:suppressAutoHyphens w:val="0"/>
      <w:jc w:val="both"/>
      <w:outlineLvl w:val="7"/>
    </w:pPr>
    <w:rPr>
      <w:b/>
      <w:i/>
      <w:sz w:val="22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D3327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ED332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D3327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D3327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D3327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ED332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D332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D332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ED332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D3327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D3327"/>
    <w:rPr>
      <w:rFonts w:ascii="Arial" w:eastAsia="Times New Roman" w:hAnsi="Arial" w:cs="Arial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D3327"/>
  </w:style>
  <w:style w:type="paragraph" w:styleId="Listaszerbekezds">
    <w:name w:val="List Paragraph"/>
    <w:basedOn w:val="Norml"/>
    <w:uiPriority w:val="34"/>
    <w:qFormat/>
    <w:rsid w:val="00ED3327"/>
    <w:pPr>
      <w:suppressAutoHyphens w:val="0"/>
      <w:ind w:left="708"/>
    </w:pPr>
    <w:rPr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D332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D33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D3327"/>
  </w:style>
  <w:style w:type="paragraph" w:styleId="Szvegtrzs">
    <w:name w:val="Body Text"/>
    <w:basedOn w:val="Norml"/>
    <w:link w:val="SzvegtrzsChar"/>
    <w:rsid w:val="00ED3327"/>
    <w:pPr>
      <w:suppressAutoHyphens w:val="0"/>
      <w:jc w:val="both"/>
    </w:pPr>
    <w:rPr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332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ED3327"/>
    <w:pPr>
      <w:suppressAutoHyphens w:val="0"/>
      <w:jc w:val="center"/>
    </w:pPr>
    <w:rPr>
      <w:b/>
      <w:sz w:val="32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D332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3">
    <w:name w:val="Body Text 3"/>
    <w:basedOn w:val="Norml"/>
    <w:link w:val="Szvegtrzs3Char"/>
    <w:rsid w:val="00ED3327"/>
    <w:pPr>
      <w:suppressAutoHyphens w:val="0"/>
      <w:jc w:val="center"/>
    </w:pPr>
    <w:rPr>
      <w:b/>
      <w:i/>
      <w:sz w:val="28"/>
      <w:szCs w:val="20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D3327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ED3327"/>
    <w:pPr>
      <w:suppressAutoHyphens w:val="0"/>
      <w:ind w:left="709"/>
      <w:jc w:val="both"/>
    </w:pPr>
    <w:rPr>
      <w:sz w:val="28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D332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ED332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ED33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ED3327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ED332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D3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ED332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2">
    <w:name w:val="Nem lista2"/>
    <w:next w:val="Nemlista"/>
    <w:uiPriority w:val="99"/>
    <w:semiHidden/>
    <w:unhideWhenUsed/>
    <w:rsid w:val="00C7341D"/>
  </w:style>
  <w:style w:type="numbering" w:customStyle="1" w:styleId="Nemlista3">
    <w:name w:val="Nem lista3"/>
    <w:next w:val="Nemlista"/>
    <w:uiPriority w:val="99"/>
    <w:semiHidden/>
    <w:unhideWhenUsed/>
    <w:rsid w:val="006824C0"/>
  </w:style>
  <w:style w:type="numbering" w:customStyle="1" w:styleId="Nemlista4">
    <w:name w:val="Nem lista4"/>
    <w:next w:val="Nemlista"/>
    <w:uiPriority w:val="99"/>
    <w:semiHidden/>
    <w:unhideWhenUsed/>
    <w:rsid w:val="00FA3E0A"/>
  </w:style>
  <w:style w:type="character" w:customStyle="1" w:styleId="WW8Num1z0">
    <w:name w:val="WW8Num1z0"/>
    <w:rsid w:val="00FA3E0A"/>
    <w:rPr>
      <w:rFonts w:hint="default"/>
    </w:rPr>
  </w:style>
  <w:style w:type="character" w:customStyle="1" w:styleId="WW8Num1z1">
    <w:name w:val="WW8Num1z1"/>
    <w:rsid w:val="00FA3E0A"/>
  </w:style>
  <w:style w:type="character" w:customStyle="1" w:styleId="WW8Num1z2">
    <w:name w:val="WW8Num1z2"/>
    <w:rsid w:val="00FA3E0A"/>
  </w:style>
  <w:style w:type="character" w:customStyle="1" w:styleId="WW8Num1z3">
    <w:name w:val="WW8Num1z3"/>
    <w:rsid w:val="00FA3E0A"/>
  </w:style>
  <w:style w:type="character" w:customStyle="1" w:styleId="WW8Num1z4">
    <w:name w:val="WW8Num1z4"/>
    <w:rsid w:val="00FA3E0A"/>
  </w:style>
  <w:style w:type="character" w:customStyle="1" w:styleId="WW8Num1z5">
    <w:name w:val="WW8Num1z5"/>
    <w:rsid w:val="00FA3E0A"/>
  </w:style>
  <w:style w:type="character" w:customStyle="1" w:styleId="WW8Num1z6">
    <w:name w:val="WW8Num1z6"/>
    <w:rsid w:val="00FA3E0A"/>
  </w:style>
  <w:style w:type="character" w:customStyle="1" w:styleId="WW8Num1z7">
    <w:name w:val="WW8Num1z7"/>
    <w:rsid w:val="00FA3E0A"/>
  </w:style>
  <w:style w:type="character" w:customStyle="1" w:styleId="WW8Num1z8">
    <w:name w:val="WW8Num1z8"/>
    <w:rsid w:val="00FA3E0A"/>
  </w:style>
  <w:style w:type="character" w:customStyle="1" w:styleId="WW8Num2z0">
    <w:name w:val="WW8Num2z0"/>
    <w:rsid w:val="00FA3E0A"/>
    <w:rPr>
      <w:rFonts w:hint="default"/>
      <w:color w:val="auto"/>
    </w:rPr>
  </w:style>
  <w:style w:type="character" w:customStyle="1" w:styleId="WW8Num2z1">
    <w:name w:val="WW8Num2z1"/>
    <w:rsid w:val="00FA3E0A"/>
  </w:style>
  <w:style w:type="character" w:customStyle="1" w:styleId="WW8Num2z2">
    <w:name w:val="WW8Num2z2"/>
    <w:rsid w:val="00FA3E0A"/>
  </w:style>
  <w:style w:type="character" w:customStyle="1" w:styleId="WW8Num2z3">
    <w:name w:val="WW8Num2z3"/>
    <w:rsid w:val="00FA3E0A"/>
  </w:style>
  <w:style w:type="character" w:customStyle="1" w:styleId="WW8Num2z4">
    <w:name w:val="WW8Num2z4"/>
    <w:rsid w:val="00FA3E0A"/>
  </w:style>
  <w:style w:type="character" w:customStyle="1" w:styleId="WW8Num2z5">
    <w:name w:val="WW8Num2z5"/>
    <w:rsid w:val="00FA3E0A"/>
  </w:style>
  <w:style w:type="character" w:customStyle="1" w:styleId="WW8Num2z6">
    <w:name w:val="WW8Num2z6"/>
    <w:rsid w:val="00FA3E0A"/>
  </w:style>
  <w:style w:type="character" w:customStyle="1" w:styleId="WW8Num2z7">
    <w:name w:val="WW8Num2z7"/>
    <w:rsid w:val="00FA3E0A"/>
  </w:style>
  <w:style w:type="character" w:customStyle="1" w:styleId="WW8Num2z8">
    <w:name w:val="WW8Num2z8"/>
    <w:rsid w:val="00FA3E0A"/>
  </w:style>
  <w:style w:type="character" w:customStyle="1" w:styleId="WW8Num3z0">
    <w:name w:val="WW8Num3z0"/>
    <w:rsid w:val="00FA3E0A"/>
    <w:rPr>
      <w:rFonts w:hint="default"/>
      <w:b/>
    </w:rPr>
  </w:style>
  <w:style w:type="character" w:customStyle="1" w:styleId="WW8Num3z1">
    <w:name w:val="WW8Num3z1"/>
    <w:rsid w:val="00FA3E0A"/>
  </w:style>
  <w:style w:type="character" w:customStyle="1" w:styleId="WW8Num3z2">
    <w:name w:val="WW8Num3z2"/>
    <w:rsid w:val="00FA3E0A"/>
  </w:style>
  <w:style w:type="character" w:customStyle="1" w:styleId="WW8Num3z3">
    <w:name w:val="WW8Num3z3"/>
    <w:rsid w:val="00FA3E0A"/>
  </w:style>
  <w:style w:type="character" w:customStyle="1" w:styleId="WW8Num3z4">
    <w:name w:val="WW8Num3z4"/>
    <w:rsid w:val="00FA3E0A"/>
  </w:style>
  <w:style w:type="character" w:customStyle="1" w:styleId="WW8Num3z5">
    <w:name w:val="WW8Num3z5"/>
    <w:rsid w:val="00FA3E0A"/>
  </w:style>
  <w:style w:type="character" w:customStyle="1" w:styleId="WW8Num3z6">
    <w:name w:val="WW8Num3z6"/>
    <w:rsid w:val="00FA3E0A"/>
  </w:style>
  <w:style w:type="character" w:customStyle="1" w:styleId="WW8Num3z7">
    <w:name w:val="WW8Num3z7"/>
    <w:rsid w:val="00FA3E0A"/>
  </w:style>
  <w:style w:type="character" w:customStyle="1" w:styleId="WW8Num3z8">
    <w:name w:val="WW8Num3z8"/>
    <w:rsid w:val="00FA3E0A"/>
  </w:style>
  <w:style w:type="character" w:customStyle="1" w:styleId="WW8Num4z0">
    <w:name w:val="WW8Num4z0"/>
    <w:rsid w:val="00FA3E0A"/>
    <w:rPr>
      <w:rFonts w:hint="default"/>
    </w:rPr>
  </w:style>
  <w:style w:type="character" w:customStyle="1" w:styleId="WW8Num5z0">
    <w:name w:val="WW8Num5z0"/>
    <w:rsid w:val="00FA3E0A"/>
    <w:rPr>
      <w:rFonts w:hint="default"/>
    </w:rPr>
  </w:style>
  <w:style w:type="character" w:customStyle="1" w:styleId="WW8Num5z1">
    <w:name w:val="WW8Num5z1"/>
    <w:rsid w:val="00FA3E0A"/>
  </w:style>
  <w:style w:type="character" w:customStyle="1" w:styleId="WW8Num5z2">
    <w:name w:val="WW8Num5z2"/>
    <w:rsid w:val="00FA3E0A"/>
  </w:style>
  <w:style w:type="character" w:customStyle="1" w:styleId="WW8Num5z3">
    <w:name w:val="WW8Num5z3"/>
    <w:rsid w:val="00FA3E0A"/>
  </w:style>
  <w:style w:type="character" w:customStyle="1" w:styleId="WW8Num5z4">
    <w:name w:val="WW8Num5z4"/>
    <w:rsid w:val="00FA3E0A"/>
  </w:style>
  <w:style w:type="character" w:customStyle="1" w:styleId="WW8Num5z5">
    <w:name w:val="WW8Num5z5"/>
    <w:rsid w:val="00FA3E0A"/>
  </w:style>
  <w:style w:type="character" w:customStyle="1" w:styleId="WW8Num5z6">
    <w:name w:val="WW8Num5z6"/>
    <w:rsid w:val="00FA3E0A"/>
  </w:style>
  <w:style w:type="character" w:customStyle="1" w:styleId="WW8Num5z7">
    <w:name w:val="WW8Num5z7"/>
    <w:rsid w:val="00FA3E0A"/>
  </w:style>
  <w:style w:type="character" w:customStyle="1" w:styleId="WW8Num5z8">
    <w:name w:val="WW8Num5z8"/>
    <w:rsid w:val="00FA3E0A"/>
  </w:style>
  <w:style w:type="character" w:customStyle="1" w:styleId="WW8Num6z0">
    <w:name w:val="WW8Num6z0"/>
    <w:rsid w:val="00FA3E0A"/>
    <w:rPr>
      <w:rFonts w:hint="default"/>
    </w:rPr>
  </w:style>
  <w:style w:type="character" w:customStyle="1" w:styleId="WW8Num6z1">
    <w:name w:val="WW8Num6z1"/>
    <w:rsid w:val="00FA3E0A"/>
  </w:style>
  <w:style w:type="character" w:customStyle="1" w:styleId="WW8Num6z2">
    <w:name w:val="WW8Num6z2"/>
    <w:rsid w:val="00FA3E0A"/>
  </w:style>
  <w:style w:type="character" w:customStyle="1" w:styleId="WW8Num6z3">
    <w:name w:val="WW8Num6z3"/>
    <w:rsid w:val="00FA3E0A"/>
  </w:style>
  <w:style w:type="character" w:customStyle="1" w:styleId="WW8Num6z4">
    <w:name w:val="WW8Num6z4"/>
    <w:rsid w:val="00FA3E0A"/>
  </w:style>
  <w:style w:type="character" w:customStyle="1" w:styleId="WW8Num6z5">
    <w:name w:val="WW8Num6z5"/>
    <w:rsid w:val="00FA3E0A"/>
  </w:style>
  <w:style w:type="character" w:customStyle="1" w:styleId="WW8Num6z6">
    <w:name w:val="WW8Num6z6"/>
    <w:rsid w:val="00FA3E0A"/>
  </w:style>
  <w:style w:type="character" w:customStyle="1" w:styleId="WW8Num6z7">
    <w:name w:val="WW8Num6z7"/>
    <w:rsid w:val="00FA3E0A"/>
  </w:style>
  <w:style w:type="character" w:customStyle="1" w:styleId="WW8Num6z8">
    <w:name w:val="WW8Num6z8"/>
    <w:rsid w:val="00FA3E0A"/>
  </w:style>
  <w:style w:type="character" w:customStyle="1" w:styleId="WW8Num7z0">
    <w:name w:val="WW8Num7z0"/>
    <w:rsid w:val="00FA3E0A"/>
    <w:rPr>
      <w:rFonts w:hint="default"/>
    </w:rPr>
  </w:style>
  <w:style w:type="character" w:customStyle="1" w:styleId="WW8Num7z1">
    <w:name w:val="WW8Num7z1"/>
    <w:rsid w:val="00FA3E0A"/>
  </w:style>
  <w:style w:type="character" w:customStyle="1" w:styleId="WW8Num7z2">
    <w:name w:val="WW8Num7z2"/>
    <w:rsid w:val="00FA3E0A"/>
  </w:style>
  <w:style w:type="character" w:customStyle="1" w:styleId="WW8Num7z3">
    <w:name w:val="WW8Num7z3"/>
    <w:rsid w:val="00FA3E0A"/>
  </w:style>
  <w:style w:type="character" w:customStyle="1" w:styleId="WW8Num7z4">
    <w:name w:val="WW8Num7z4"/>
    <w:rsid w:val="00FA3E0A"/>
  </w:style>
  <w:style w:type="character" w:customStyle="1" w:styleId="WW8Num7z5">
    <w:name w:val="WW8Num7z5"/>
    <w:rsid w:val="00FA3E0A"/>
  </w:style>
  <w:style w:type="character" w:customStyle="1" w:styleId="WW8Num7z6">
    <w:name w:val="WW8Num7z6"/>
    <w:rsid w:val="00FA3E0A"/>
  </w:style>
  <w:style w:type="character" w:customStyle="1" w:styleId="WW8Num7z7">
    <w:name w:val="WW8Num7z7"/>
    <w:rsid w:val="00FA3E0A"/>
  </w:style>
  <w:style w:type="character" w:customStyle="1" w:styleId="WW8Num7z8">
    <w:name w:val="WW8Num7z8"/>
    <w:rsid w:val="00FA3E0A"/>
  </w:style>
  <w:style w:type="character" w:customStyle="1" w:styleId="WW8Num8z0">
    <w:name w:val="WW8Num8z0"/>
    <w:rsid w:val="00FA3E0A"/>
    <w:rPr>
      <w:rFonts w:hint="default"/>
      <w:color w:val="auto"/>
    </w:rPr>
  </w:style>
  <w:style w:type="character" w:customStyle="1" w:styleId="WW8Num8z1">
    <w:name w:val="WW8Num8z1"/>
    <w:rsid w:val="00FA3E0A"/>
  </w:style>
  <w:style w:type="character" w:customStyle="1" w:styleId="WW8Num8z2">
    <w:name w:val="WW8Num8z2"/>
    <w:rsid w:val="00FA3E0A"/>
  </w:style>
  <w:style w:type="character" w:customStyle="1" w:styleId="WW8Num8z3">
    <w:name w:val="WW8Num8z3"/>
    <w:rsid w:val="00FA3E0A"/>
  </w:style>
  <w:style w:type="character" w:customStyle="1" w:styleId="WW8Num8z4">
    <w:name w:val="WW8Num8z4"/>
    <w:rsid w:val="00FA3E0A"/>
  </w:style>
  <w:style w:type="character" w:customStyle="1" w:styleId="WW8Num8z5">
    <w:name w:val="WW8Num8z5"/>
    <w:rsid w:val="00FA3E0A"/>
  </w:style>
  <w:style w:type="character" w:customStyle="1" w:styleId="WW8Num8z6">
    <w:name w:val="WW8Num8z6"/>
    <w:rsid w:val="00FA3E0A"/>
  </w:style>
  <w:style w:type="character" w:customStyle="1" w:styleId="WW8Num8z7">
    <w:name w:val="WW8Num8z7"/>
    <w:rsid w:val="00FA3E0A"/>
  </w:style>
  <w:style w:type="character" w:customStyle="1" w:styleId="WW8Num8z8">
    <w:name w:val="WW8Num8z8"/>
    <w:rsid w:val="00FA3E0A"/>
  </w:style>
  <w:style w:type="character" w:customStyle="1" w:styleId="WW8Num9z0">
    <w:name w:val="WW8Num9z0"/>
    <w:rsid w:val="00FA3E0A"/>
    <w:rPr>
      <w:rFonts w:hint="default"/>
      <w:color w:val="auto"/>
    </w:rPr>
  </w:style>
  <w:style w:type="character" w:customStyle="1" w:styleId="WW8Num9z1">
    <w:name w:val="WW8Num9z1"/>
    <w:rsid w:val="00FA3E0A"/>
  </w:style>
  <w:style w:type="character" w:customStyle="1" w:styleId="WW8Num9z2">
    <w:name w:val="WW8Num9z2"/>
    <w:rsid w:val="00FA3E0A"/>
  </w:style>
  <w:style w:type="character" w:customStyle="1" w:styleId="WW8Num9z3">
    <w:name w:val="WW8Num9z3"/>
    <w:rsid w:val="00FA3E0A"/>
  </w:style>
  <w:style w:type="character" w:customStyle="1" w:styleId="WW8Num9z4">
    <w:name w:val="WW8Num9z4"/>
    <w:rsid w:val="00FA3E0A"/>
  </w:style>
  <w:style w:type="character" w:customStyle="1" w:styleId="WW8Num9z5">
    <w:name w:val="WW8Num9z5"/>
    <w:rsid w:val="00FA3E0A"/>
  </w:style>
  <w:style w:type="character" w:customStyle="1" w:styleId="WW8Num9z6">
    <w:name w:val="WW8Num9z6"/>
    <w:rsid w:val="00FA3E0A"/>
  </w:style>
  <w:style w:type="character" w:customStyle="1" w:styleId="WW8Num9z7">
    <w:name w:val="WW8Num9z7"/>
    <w:rsid w:val="00FA3E0A"/>
  </w:style>
  <w:style w:type="character" w:customStyle="1" w:styleId="WW8Num9z8">
    <w:name w:val="WW8Num9z8"/>
    <w:rsid w:val="00FA3E0A"/>
  </w:style>
  <w:style w:type="character" w:customStyle="1" w:styleId="WW8Num10z0">
    <w:name w:val="WW8Num10z0"/>
    <w:rsid w:val="00FA3E0A"/>
    <w:rPr>
      <w:rFonts w:ascii="Calibri" w:eastAsia="Calibri" w:hAnsi="Calibri" w:cs="Times New Roman" w:hint="default"/>
      <w:color w:val="000000"/>
      <w:lang w:val="sl-SI" w:eastAsia="en-US"/>
    </w:rPr>
  </w:style>
  <w:style w:type="character" w:customStyle="1" w:styleId="WW8Num10z1">
    <w:name w:val="WW8Num10z1"/>
    <w:rsid w:val="00FA3E0A"/>
    <w:rPr>
      <w:rFonts w:ascii="Courier New" w:hAnsi="Courier New" w:cs="Courier New" w:hint="default"/>
    </w:rPr>
  </w:style>
  <w:style w:type="character" w:customStyle="1" w:styleId="WW8Num10z2">
    <w:name w:val="WW8Num10z2"/>
    <w:rsid w:val="00FA3E0A"/>
    <w:rPr>
      <w:rFonts w:ascii="Wingdings" w:hAnsi="Wingdings" w:cs="Wingdings" w:hint="default"/>
    </w:rPr>
  </w:style>
  <w:style w:type="character" w:customStyle="1" w:styleId="WW8Num10z3">
    <w:name w:val="WW8Num10z3"/>
    <w:rsid w:val="00FA3E0A"/>
    <w:rPr>
      <w:rFonts w:ascii="Symbol" w:hAnsi="Symbol" w:cs="Symbol" w:hint="default"/>
    </w:rPr>
  </w:style>
  <w:style w:type="character" w:customStyle="1" w:styleId="WW8Num11z0">
    <w:name w:val="WW8Num11z0"/>
    <w:rsid w:val="00FA3E0A"/>
    <w:rPr>
      <w:rFonts w:hint="default"/>
      <w:color w:val="auto"/>
    </w:rPr>
  </w:style>
  <w:style w:type="character" w:customStyle="1" w:styleId="WW8Num11z1">
    <w:name w:val="WW8Num11z1"/>
    <w:rsid w:val="00FA3E0A"/>
  </w:style>
  <w:style w:type="character" w:customStyle="1" w:styleId="WW8Num11z2">
    <w:name w:val="WW8Num11z2"/>
    <w:rsid w:val="00FA3E0A"/>
  </w:style>
  <w:style w:type="character" w:customStyle="1" w:styleId="WW8Num11z3">
    <w:name w:val="WW8Num11z3"/>
    <w:rsid w:val="00FA3E0A"/>
  </w:style>
  <w:style w:type="character" w:customStyle="1" w:styleId="WW8Num11z4">
    <w:name w:val="WW8Num11z4"/>
    <w:rsid w:val="00FA3E0A"/>
  </w:style>
  <w:style w:type="character" w:customStyle="1" w:styleId="WW8Num11z5">
    <w:name w:val="WW8Num11z5"/>
    <w:rsid w:val="00FA3E0A"/>
  </w:style>
  <w:style w:type="character" w:customStyle="1" w:styleId="WW8Num11z6">
    <w:name w:val="WW8Num11z6"/>
    <w:rsid w:val="00FA3E0A"/>
  </w:style>
  <w:style w:type="character" w:customStyle="1" w:styleId="WW8Num11z7">
    <w:name w:val="WW8Num11z7"/>
    <w:rsid w:val="00FA3E0A"/>
  </w:style>
  <w:style w:type="character" w:customStyle="1" w:styleId="WW8Num11z8">
    <w:name w:val="WW8Num11z8"/>
    <w:rsid w:val="00FA3E0A"/>
  </w:style>
  <w:style w:type="character" w:customStyle="1" w:styleId="WW8Num12z0">
    <w:name w:val="WW8Num12z0"/>
    <w:rsid w:val="00FA3E0A"/>
    <w:rPr>
      <w:rFonts w:hint="default"/>
    </w:rPr>
  </w:style>
  <w:style w:type="character" w:customStyle="1" w:styleId="WW8Num12z1">
    <w:name w:val="WW8Num12z1"/>
    <w:rsid w:val="00FA3E0A"/>
  </w:style>
  <w:style w:type="character" w:customStyle="1" w:styleId="WW8Num12z2">
    <w:name w:val="WW8Num12z2"/>
    <w:rsid w:val="00FA3E0A"/>
  </w:style>
  <w:style w:type="character" w:customStyle="1" w:styleId="WW8Num12z3">
    <w:name w:val="WW8Num12z3"/>
    <w:rsid w:val="00FA3E0A"/>
  </w:style>
  <w:style w:type="character" w:customStyle="1" w:styleId="WW8Num12z4">
    <w:name w:val="WW8Num12z4"/>
    <w:rsid w:val="00FA3E0A"/>
  </w:style>
  <w:style w:type="character" w:customStyle="1" w:styleId="WW8Num12z5">
    <w:name w:val="WW8Num12z5"/>
    <w:rsid w:val="00FA3E0A"/>
  </w:style>
  <w:style w:type="character" w:customStyle="1" w:styleId="WW8Num12z6">
    <w:name w:val="WW8Num12z6"/>
    <w:rsid w:val="00FA3E0A"/>
  </w:style>
  <w:style w:type="character" w:customStyle="1" w:styleId="WW8Num12z7">
    <w:name w:val="WW8Num12z7"/>
    <w:rsid w:val="00FA3E0A"/>
  </w:style>
  <w:style w:type="character" w:customStyle="1" w:styleId="WW8Num12z8">
    <w:name w:val="WW8Num12z8"/>
    <w:rsid w:val="00FA3E0A"/>
  </w:style>
  <w:style w:type="character" w:customStyle="1" w:styleId="WW8Num13z0">
    <w:name w:val="WW8Num13z0"/>
    <w:rsid w:val="00FA3E0A"/>
    <w:rPr>
      <w:rFonts w:hint="default"/>
      <w:b/>
    </w:rPr>
  </w:style>
  <w:style w:type="character" w:customStyle="1" w:styleId="WW8Num13z1">
    <w:name w:val="WW8Num13z1"/>
    <w:rsid w:val="00FA3E0A"/>
  </w:style>
  <w:style w:type="character" w:customStyle="1" w:styleId="WW8Num13z2">
    <w:name w:val="WW8Num13z2"/>
    <w:rsid w:val="00FA3E0A"/>
  </w:style>
  <w:style w:type="character" w:customStyle="1" w:styleId="WW8Num13z3">
    <w:name w:val="WW8Num13z3"/>
    <w:rsid w:val="00FA3E0A"/>
  </w:style>
  <w:style w:type="character" w:customStyle="1" w:styleId="WW8Num13z4">
    <w:name w:val="WW8Num13z4"/>
    <w:rsid w:val="00FA3E0A"/>
  </w:style>
  <w:style w:type="character" w:customStyle="1" w:styleId="WW8Num13z5">
    <w:name w:val="WW8Num13z5"/>
    <w:rsid w:val="00FA3E0A"/>
  </w:style>
  <w:style w:type="character" w:customStyle="1" w:styleId="WW8Num13z6">
    <w:name w:val="WW8Num13z6"/>
    <w:rsid w:val="00FA3E0A"/>
  </w:style>
  <w:style w:type="character" w:customStyle="1" w:styleId="WW8Num13z7">
    <w:name w:val="WW8Num13z7"/>
    <w:rsid w:val="00FA3E0A"/>
  </w:style>
  <w:style w:type="character" w:customStyle="1" w:styleId="WW8Num13z8">
    <w:name w:val="WW8Num13z8"/>
    <w:rsid w:val="00FA3E0A"/>
  </w:style>
  <w:style w:type="character" w:customStyle="1" w:styleId="WW8Num14z0">
    <w:name w:val="WW8Num14z0"/>
    <w:rsid w:val="00FA3E0A"/>
    <w:rPr>
      <w:rFonts w:hint="default"/>
      <w:b w:val="0"/>
      <w:u w:val="none"/>
    </w:rPr>
  </w:style>
  <w:style w:type="character" w:customStyle="1" w:styleId="WW8Num14z1">
    <w:name w:val="WW8Num14z1"/>
    <w:rsid w:val="00FA3E0A"/>
  </w:style>
  <w:style w:type="character" w:customStyle="1" w:styleId="WW8Num14z2">
    <w:name w:val="WW8Num14z2"/>
    <w:rsid w:val="00FA3E0A"/>
  </w:style>
  <w:style w:type="character" w:customStyle="1" w:styleId="WW8Num14z3">
    <w:name w:val="WW8Num14z3"/>
    <w:rsid w:val="00FA3E0A"/>
  </w:style>
  <w:style w:type="character" w:customStyle="1" w:styleId="WW8Num14z4">
    <w:name w:val="WW8Num14z4"/>
    <w:rsid w:val="00FA3E0A"/>
  </w:style>
  <w:style w:type="character" w:customStyle="1" w:styleId="WW8Num14z5">
    <w:name w:val="WW8Num14z5"/>
    <w:rsid w:val="00FA3E0A"/>
  </w:style>
  <w:style w:type="character" w:customStyle="1" w:styleId="WW8Num14z6">
    <w:name w:val="WW8Num14z6"/>
    <w:rsid w:val="00FA3E0A"/>
  </w:style>
  <w:style w:type="character" w:customStyle="1" w:styleId="WW8Num14z7">
    <w:name w:val="WW8Num14z7"/>
    <w:rsid w:val="00FA3E0A"/>
  </w:style>
  <w:style w:type="character" w:customStyle="1" w:styleId="WW8Num14z8">
    <w:name w:val="WW8Num14z8"/>
    <w:rsid w:val="00FA3E0A"/>
  </w:style>
  <w:style w:type="character" w:customStyle="1" w:styleId="WW8Num15z0">
    <w:name w:val="WW8Num15z0"/>
    <w:rsid w:val="00FA3E0A"/>
    <w:rPr>
      <w:rFonts w:hint="default"/>
    </w:rPr>
  </w:style>
  <w:style w:type="character" w:customStyle="1" w:styleId="WW8Num15z1">
    <w:name w:val="WW8Num15z1"/>
    <w:rsid w:val="00FA3E0A"/>
  </w:style>
  <w:style w:type="character" w:customStyle="1" w:styleId="WW8Num15z2">
    <w:name w:val="WW8Num15z2"/>
    <w:rsid w:val="00FA3E0A"/>
  </w:style>
  <w:style w:type="character" w:customStyle="1" w:styleId="WW8Num15z3">
    <w:name w:val="WW8Num15z3"/>
    <w:rsid w:val="00FA3E0A"/>
  </w:style>
  <w:style w:type="character" w:customStyle="1" w:styleId="WW8Num15z4">
    <w:name w:val="WW8Num15z4"/>
    <w:rsid w:val="00FA3E0A"/>
  </w:style>
  <w:style w:type="character" w:customStyle="1" w:styleId="WW8Num15z5">
    <w:name w:val="WW8Num15z5"/>
    <w:rsid w:val="00FA3E0A"/>
  </w:style>
  <w:style w:type="character" w:customStyle="1" w:styleId="WW8Num15z6">
    <w:name w:val="WW8Num15z6"/>
    <w:rsid w:val="00FA3E0A"/>
  </w:style>
  <w:style w:type="character" w:customStyle="1" w:styleId="WW8Num15z7">
    <w:name w:val="WW8Num15z7"/>
    <w:rsid w:val="00FA3E0A"/>
  </w:style>
  <w:style w:type="character" w:customStyle="1" w:styleId="WW8Num15z8">
    <w:name w:val="WW8Num15z8"/>
    <w:rsid w:val="00FA3E0A"/>
  </w:style>
  <w:style w:type="character" w:customStyle="1" w:styleId="WW8Num16z0">
    <w:name w:val="WW8Num16z0"/>
    <w:rsid w:val="00FA3E0A"/>
    <w:rPr>
      <w:rFonts w:hint="default"/>
    </w:rPr>
  </w:style>
  <w:style w:type="character" w:customStyle="1" w:styleId="WW8Num16z1">
    <w:name w:val="WW8Num16z1"/>
    <w:rsid w:val="00FA3E0A"/>
  </w:style>
  <w:style w:type="character" w:customStyle="1" w:styleId="WW8Num16z2">
    <w:name w:val="WW8Num16z2"/>
    <w:rsid w:val="00FA3E0A"/>
  </w:style>
  <w:style w:type="character" w:customStyle="1" w:styleId="WW8Num16z3">
    <w:name w:val="WW8Num16z3"/>
    <w:rsid w:val="00FA3E0A"/>
  </w:style>
  <w:style w:type="character" w:customStyle="1" w:styleId="WW8Num16z4">
    <w:name w:val="WW8Num16z4"/>
    <w:rsid w:val="00FA3E0A"/>
  </w:style>
  <w:style w:type="character" w:customStyle="1" w:styleId="WW8Num16z5">
    <w:name w:val="WW8Num16z5"/>
    <w:rsid w:val="00FA3E0A"/>
  </w:style>
  <w:style w:type="character" w:customStyle="1" w:styleId="WW8Num16z6">
    <w:name w:val="WW8Num16z6"/>
    <w:rsid w:val="00FA3E0A"/>
  </w:style>
  <w:style w:type="character" w:customStyle="1" w:styleId="WW8Num16z7">
    <w:name w:val="WW8Num16z7"/>
    <w:rsid w:val="00FA3E0A"/>
  </w:style>
  <w:style w:type="character" w:customStyle="1" w:styleId="WW8Num16z8">
    <w:name w:val="WW8Num16z8"/>
    <w:rsid w:val="00FA3E0A"/>
  </w:style>
  <w:style w:type="character" w:customStyle="1" w:styleId="WW8Num17z0">
    <w:name w:val="WW8Num17z0"/>
    <w:rsid w:val="00FA3E0A"/>
    <w:rPr>
      <w:rFonts w:hint="default"/>
    </w:rPr>
  </w:style>
  <w:style w:type="character" w:customStyle="1" w:styleId="WW8Num17z1">
    <w:name w:val="WW8Num17z1"/>
    <w:rsid w:val="00FA3E0A"/>
  </w:style>
  <w:style w:type="character" w:customStyle="1" w:styleId="WW8Num17z2">
    <w:name w:val="WW8Num17z2"/>
    <w:rsid w:val="00FA3E0A"/>
  </w:style>
  <w:style w:type="character" w:customStyle="1" w:styleId="WW8Num17z3">
    <w:name w:val="WW8Num17z3"/>
    <w:rsid w:val="00FA3E0A"/>
  </w:style>
  <w:style w:type="character" w:customStyle="1" w:styleId="WW8Num17z4">
    <w:name w:val="WW8Num17z4"/>
    <w:rsid w:val="00FA3E0A"/>
  </w:style>
  <w:style w:type="character" w:customStyle="1" w:styleId="WW8Num17z5">
    <w:name w:val="WW8Num17z5"/>
    <w:rsid w:val="00FA3E0A"/>
  </w:style>
  <w:style w:type="character" w:customStyle="1" w:styleId="WW8Num17z6">
    <w:name w:val="WW8Num17z6"/>
    <w:rsid w:val="00FA3E0A"/>
  </w:style>
  <w:style w:type="character" w:customStyle="1" w:styleId="WW8Num17z7">
    <w:name w:val="WW8Num17z7"/>
    <w:rsid w:val="00FA3E0A"/>
  </w:style>
  <w:style w:type="character" w:customStyle="1" w:styleId="WW8Num17z8">
    <w:name w:val="WW8Num17z8"/>
    <w:rsid w:val="00FA3E0A"/>
  </w:style>
  <w:style w:type="character" w:customStyle="1" w:styleId="WW8Num18z0">
    <w:name w:val="WW8Num18z0"/>
    <w:rsid w:val="00FA3E0A"/>
    <w:rPr>
      <w:rFonts w:hint="default"/>
    </w:rPr>
  </w:style>
  <w:style w:type="character" w:customStyle="1" w:styleId="WW8Num19z0">
    <w:name w:val="WW8Num19z0"/>
    <w:rsid w:val="00FA3E0A"/>
    <w:rPr>
      <w:rFonts w:hint="default"/>
      <w:color w:val="auto"/>
    </w:rPr>
  </w:style>
  <w:style w:type="character" w:customStyle="1" w:styleId="WW8Num19z1">
    <w:name w:val="WW8Num19z1"/>
    <w:rsid w:val="00FA3E0A"/>
  </w:style>
  <w:style w:type="character" w:customStyle="1" w:styleId="WW8Num19z2">
    <w:name w:val="WW8Num19z2"/>
    <w:rsid w:val="00FA3E0A"/>
  </w:style>
  <w:style w:type="character" w:customStyle="1" w:styleId="WW8Num19z3">
    <w:name w:val="WW8Num19z3"/>
    <w:rsid w:val="00FA3E0A"/>
  </w:style>
  <w:style w:type="character" w:customStyle="1" w:styleId="WW8Num19z4">
    <w:name w:val="WW8Num19z4"/>
    <w:rsid w:val="00FA3E0A"/>
  </w:style>
  <w:style w:type="character" w:customStyle="1" w:styleId="WW8Num19z5">
    <w:name w:val="WW8Num19z5"/>
    <w:rsid w:val="00FA3E0A"/>
  </w:style>
  <w:style w:type="character" w:customStyle="1" w:styleId="WW8Num19z6">
    <w:name w:val="WW8Num19z6"/>
    <w:rsid w:val="00FA3E0A"/>
  </w:style>
  <w:style w:type="character" w:customStyle="1" w:styleId="WW8Num19z7">
    <w:name w:val="WW8Num19z7"/>
    <w:rsid w:val="00FA3E0A"/>
  </w:style>
  <w:style w:type="character" w:customStyle="1" w:styleId="WW8Num19z8">
    <w:name w:val="WW8Num19z8"/>
    <w:rsid w:val="00FA3E0A"/>
  </w:style>
  <w:style w:type="character" w:customStyle="1" w:styleId="WW8Num20z0">
    <w:name w:val="WW8Num20z0"/>
    <w:rsid w:val="00FA3E0A"/>
    <w:rPr>
      <w:rFonts w:hint="default"/>
      <w:b/>
    </w:rPr>
  </w:style>
  <w:style w:type="character" w:customStyle="1" w:styleId="WW8Num20z1">
    <w:name w:val="WW8Num20z1"/>
    <w:rsid w:val="00FA3E0A"/>
  </w:style>
  <w:style w:type="character" w:customStyle="1" w:styleId="WW8Num20z2">
    <w:name w:val="WW8Num20z2"/>
    <w:rsid w:val="00FA3E0A"/>
  </w:style>
  <w:style w:type="character" w:customStyle="1" w:styleId="WW8Num20z3">
    <w:name w:val="WW8Num20z3"/>
    <w:rsid w:val="00FA3E0A"/>
  </w:style>
  <w:style w:type="character" w:customStyle="1" w:styleId="WW8Num20z4">
    <w:name w:val="WW8Num20z4"/>
    <w:rsid w:val="00FA3E0A"/>
  </w:style>
  <w:style w:type="character" w:customStyle="1" w:styleId="WW8Num20z5">
    <w:name w:val="WW8Num20z5"/>
    <w:rsid w:val="00FA3E0A"/>
  </w:style>
  <w:style w:type="character" w:customStyle="1" w:styleId="WW8Num20z6">
    <w:name w:val="WW8Num20z6"/>
    <w:rsid w:val="00FA3E0A"/>
  </w:style>
  <w:style w:type="character" w:customStyle="1" w:styleId="WW8Num20z7">
    <w:name w:val="WW8Num20z7"/>
    <w:rsid w:val="00FA3E0A"/>
  </w:style>
  <w:style w:type="character" w:customStyle="1" w:styleId="WW8Num20z8">
    <w:name w:val="WW8Num20z8"/>
    <w:rsid w:val="00FA3E0A"/>
  </w:style>
  <w:style w:type="character" w:customStyle="1" w:styleId="WW8Num21z0">
    <w:name w:val="WW8Num21z0"/>
    <w:rsid w:val="00FA3E0A"/>
    <w:rPr>
      <w:rFonts w:hint="default"/>
    </w:rPr>
  </w:style>
  <w:style w:type="character" w:customStyle="1" w:styleId="WW8Num21z1">
    <w:name w:val="WW8Num21z1"/>
    <w:rsid w:val="00FA3E0A"/>
  </w:style>
  <w:style w:type="character" w:customStyle="1" w:styleId="WW8Num21z2">
    <w:name w:val="WW8Num21z2"/>
    <w:rsid w:val="00FA3E0A"/>
  </w:style>
  <w:style w:type="character" w:customStyle="1" w:styleId="WW8Num21z3">
    <w:name w:val="WW8Num21z3"/>
    <w:rsid w:val="00FA3E0A"/>
  </w:style>
  <w:style w:type="character" w:customStyle="1" w:styleId="WW8Num21z4">
    <w:name w:val="WW8Num21z4"/>
    <w:rsid w:val="00FA3E0A"/>
  </w:style>
  <w:style w:type="character" w:customStyle="1" w:styleId="WW8Num21z5">
    <w:name w:val="WW8Num21z5"/>
    <w:rsid w:val="00FA3E0A"/>
  </w:style>
  <w:style w:type="character" w:customStyle="1" w:styleId="WW8Num21z6">
    <w:name w:val="WW8Num21z6"/>
    <w:rsid w:val="00FA3E0A"/>
  </w:style>
  <w:style w:type="character" w:customStyle="1" w:styleId="WW8Num21z7">
    <w:name w:val="WW8Num21z7"/>
    <w:rsid w:val="00FA3E0A"/>
  </w:style>
  <w:style w:type="character" w:customStyle="1" w:styleId="WW8Num21z8">
    <w:name w:val="WW8Num21z8"/>
    <w:rsid w:val="00FA3E0A"/>
  </w:style>
  <w:style w:type="character" w:customStyle="1" w:styleId="WW8Num22z0">
    <w:name w:val="WW8Num22z0"/>
    <w:rsid w:val="00FA3E0A"/>
    <w:rPr>
      <w:rFonts w:hint="default"/>
    </w:rPr>
  </w:style>
  <w:style w:type="character" w:customStyle="1" w:styleId="WW8Num22z1">
    <w:name w:val="WW8Num22z1"/>
    <w:rsid w:val="00FA3E0A"/>
  </w:style>
  <w:style w:type="character" w:customStyle="1" w:styleId="WW8Num22z2">
    <w:name w:val="WW8Num22z2"/>
    <w:rsid w:val="00FA3E0A"/>
  </w:style>
  <w:style w:type="character" w:customStyle="1" w:styleId="WW8Num22z3">
    <w:name w:val="WW8Num22z3"/>
    <w:rsid w:val="00FA3E0A"/>
  </w:style>
  <w:style w:type="character" w:customStyle="1" w:styleId="WW8Num22z4">
    <w:name w:val="WW8Num22z4"/>
    <w:rsid w:val="00FA3E0A"/>
  </w:style>
  <w:style w:type="character" w:customStyle="1" w:styleId="WW8Num22z5">
    <w:name w:val="WW8Num22z5"/>
    <w:rsid w:val="00FA3E0A"/>
  </w:style>
  <w:style w:type="character" w:customStyle="1" w:styleId="WW8Num22z6">
    <w:name w:val="WW8Num22z6"/>
    <w:rsid w:val="00FA3E0A"/>
  </w:style>
  <w:style w:type="character" w:customStyle="1" w:styleId="WW8Num22z7">
    <w:name w:val="WW8Num22z7"/>
    <w:rsid w:val="00FA3E0A"/>
  </w:style>
  <w:style w:type="character" w:customStyle="1" w:styleId="WW8Num22z8">
    <w:name w:val="WW8Num22z8"/>
    <w:rsid w:val="00FA3E0A"/>
  </w:style>
  <w:style w:type="character" w:customStyle="1" w:styleId="WW8Num23z0">
    <w:name w:val="WW8Num23z0"/>
    <w:rsid w:val="00FA3E0A"/>
    <w:rPr>
      <w:rFonts w:hint="default"/>
      <w:b/>
    </w:rPr>
  </w:style>
  <w:style w:type="character" w:customStyle="1" w:styleId="WW8Num23z1">
    <w:name w:val="WW8Num23z1"/>
    <w:rsid w:val="00FA3E0A"/>
  </w:style>
  <w:style w:type="character" w:customStyle="1" w:styleId="WW8Num23z2">
    <w:name w:val="WW8Num23z2"/>
    <w:rsid w:val="00FA3E0A"/>
  </w:style>
  <w:style w:type="character" w:customStyle="1" w:styleId="WW8Num23z3">
    <w:name w:val="WW8Num23z3"/>
    <w:rsid w:val="00FA3E0A"/>
  </w:style>
  <w:style w:type="character" w:customStyle="1" w:styleId="WW8Num23z4">
    <w:name w:val="WW8Num23z4"/>
    <w:rsid w:val="00FA3E0A"/>
  </w:style>
  <w:style w:type="character" w:customStyle="1" w:styleId="WW8Num23z5">
    <w:name w:val="WW8Num23z5"/>
    <w:rsid w:val="00FA3E0A"/>
  </w:style>
  <w:style w:type="character" w:customStyle="1" w:styleId="WW8Num23z6">
    <w:name w:val="WW8Num23z6"/>
    <w:rsid w:val="00FA3E0A"/>
  </w:style>
  <w:style w:type="character" w:customStyle="1" w:styleId="WW8Num23z7">
    <w:name w:val="WW8Num23z7"/>
    <w:rsid w:val="00FA3E0A"/>
  </w:style>
  <w:style w:type="character" w:customStyle="1" w:styleId="WW8Num23z8">
    <w:name w:val="WW8Num23z8"/>
    <w:rsid w:val="00FA3E0A"/>
  </w:style>
  <w:style w:type="character" w:customStyle="1" w:styleId="WW8Num24z0">
    <w:name w:val="WW8Num24z0"/>
    <w:rsid w:val="00FA3E0A"/>
    <w:rPr>
      <w:rFonts w:hint="default"/>
    </w:rPr>
  </w:style>
  <w:style w:type="character" w:customStyle="1" w:styleId="WW8Num25z0">
    <w:name w:val="WW8Num25z0"/>
    <w:rsid w:val="00FA3E0A"/>
    <w:rPr>
      <w:rFonts w:eastAsia="Calibri" w:hint="default"/>
      <w:b w:val="0"/>
      <w:u w:val="none"/>
      <w:lang w:val="sl-SI" w:eastAsia="en-US"/>
    </w:rPr>
  </w:style>
  <w:style w:type="character" w:customStyle="1" w:styleId="WW8Num25z1">
    <w:name w:val="WW8Num25z1"/>
    <w:rsid w:val="00FA3E0A"/>
  </w:style>
  <w:style w:type="character" w:customStyle="1" w:styleId="WW8Num25z2">
    <w:name w:val="WW8Num25z2"/>
    <w:rsid w:val="00FA3E0A"/>
  </w:style>
  <w:style w:type="character" w:customStyle="1" w:styleId="WW8Num25z3">
    <w:name w:val="WW8Num25z3"/>
    <w:rsid w:val="00FA3E0A"/>
  </w:style>
  <w:style w:type="character" w:customStyle="1" w:styleId="WW8Num25z4">
    <w:name w:val="WW8Num25z4"/>
    <w:rsid w:val="00FA3E0A"/>
  </w:style>
  <w:style w:type="character" w:customStyle="1" w:styleId="WW8Num25z5">
    <w:name w:val="WW8Num25z5"/>
    <w:rsid w:val="00FA3E0A"/>
  </w:style>
  <w:style w:type="character" w:customStyle="1" w:styleId="WW8Num25z6">
    <w:name w:val="WW8Num25z6"/>
    <w:rsid w:val="00FA3E0A"/>
  </w:style>
  <w:style w:type="character" w:customStyle="1" w:styleId="WW8Num25z7">
    <w:name w:val="WW8Num25z7"/>
    <w:rsid w:val="00FA3E0A"/>
  </w:style>
  <w:style w:type="character" w:customStyle="1" w:styleId="WW8Num25z8">
    <w:name w:val="WW8Num25z8"/>
    <w:rsid w:val="00FA3E0A"/>
  </w:style>
  <w:style w:type="character" w:customStyle="1" w:styleId="WW8Num26z0">
    <w:name w:val="WW8Num26z0"/>
    <w:rsid w:val="00FA3E0A"/>
    <w:rPr>
      <w:rFonts w:eastAsia="Calibri" w:hint="default"/>
      <w:b w:val="0"/>
      <w:u w:val="none"/>
      <w:lang w:val="sl-SI" w:eastAsia="en-US"/>
    </w:rPr>
  </w:style>
  <w:style w:type="character" w:customStyle="1" w:styleId="WW8Num26z1">
    <w:name w:val="WW8Num26z1"/>
    <w:rsid w:val="00FA3E0A"/>
  </w:style>
  <w:style w:type="character" w:customStyle="1" w:styleId="WW8Num26z2">
    <w:name w:val="WW8Num26z2"/>
    <w:rsid w:val="00FA3E0A"/>
  </w:style>
  <w:style w:type="character" w:customStyle="1" w:styleId="WW8Num26z3">
    <w:name w:val="WW8Num26z3"/>
    <w:rsid w:val="00FA3E0A"/>
  </w:style>
  <w:style w:type="character" w:customStyle="1" w:styleId="WW8Num26z4">
    <w:name w:val="WW8Num26z4"/>
    <w:rsid w:val="00FA3E0A"/>
  </w:style>
  <w:style w:type="character" w:customStyle="1" w:styleId="WW8Num26z5">
    <w:name w:val="WW8Num26z5"/>
    <w:rsid w:val="00FA3E0A"/>
  </w:style>
  <w:style w:type="character" w:customStyle="1" w:styleId="WW8Num26z6">
    <w:name w:val="WW8Num26z6"/>
    <w:rsid w:val="00FA3E0A"/>
  </w:style>
  <w:style w:type="character" w:customStyle="1" w:styleId="WW8Num26z7">
    <w:name w:val="WW8Num26z7"/>
    <w:rsid w:val="00FA3E0A"/>
  </w:style>
  <w:style w:type="character" w:customStyle="1" w:styleId="WW8Num26z8">
    <w:name w:val="WW8Num26z8"/>
    <w:rsid w:val="00FA3E0A"/>
  </w:style>
  <w:style w:type="character" w:customStyle="1" w:styleId="WW8Num27z0">
    <w:name w:val="WW8Num27z0"/>
    <w:rsid w:val="00FA3E0A"/>
    <w:rPr>
      <w:rFonts w:hint="default"/>
      <w:b/>
    </w:rPr>
  </w:style>
  <w:style w:type="character" w:customStyle="1" w:styleId="WW8Num27z1">
    <w:name w:val="WW8Num27z1"/>
    <w:rsid w:val="00FA3E0A"/>
  </w:style>
  <w:style w:type="character" w:customStyle="1" w:styleId="WW8Num27z2">
    <w:name w:val="WW8Num27z2"/>
    <w:rsid w:val="00FA3E0A"/>
  </w:style>
  <w:style w:type="character" w:customStyle="1" w:styleId="WW8Num27z3">
    <w:name w:val="WW8Num27z3"/>
    <w:rsid w:val="00FA3E0A"/>
  </w:style>
  <w:style w:type="character" w:customStyle="1" w:styleId="WW8Num27z4">
    <w:name w:val="WW8Num27z4"/>
    <w:rsid w:val="00FA3E0A"/>
  </w:style>
  <w:style w:type="character" w:customStyle="1" w:styleId="WW8Num27z5">
    <w:name w:val="WW8Num27z5"/>
    <w:rsid w:val="00FA3E0A"/>
  </w:style>
  <w:style w:type="character" w:customStyle="1" w:styleId="WW8Num27z6">
    <w:name w:val="WW8Num27z6"/>
    <w:rsid w:val="00FA3E0A"/>
  </w:style>
  <w:style w:type="character" w:customStyle="1" w:styleId="WW8Num27z7">
    <w:name w:val="WW8Num27z7"/>
    <w:rsid w:val="00FA3E0A"/>
  </w:style>
  <w:style w:type="character" w:customStyle="1" w:styleId="WW8Num27z8">
    <w:name w:val="WW8Num27z8"/>
    <w:rsid w:val="00FA3E0A"/>
  </w:style>
  <w:style w:type="character" w:customStyle="1" w:styleId="WW8Num28z0">
    <w:name w:val="WW8Num28z0"/>
    <w:rsid w:val="00FA3E0A"/>
    <w:rPr>
      <w:rFonts w:hint="default"/>
      <w:b w:val="0"/>
      <w:u w:val="none"/>
    </w:rPr>
  </w:style>
  <w:style w:type="character" w:customStyle="1" w:styleId="WW8Num28z1">
    <w:name w:val="WW8Num28z1"/>
    <w:rsid w:val="00FA3E0A"/>
  </w:style>
  <w:style w:type="character" w:customStyle="1" w:styleId="WW8Num28z2">
    <w:name w:val="WW8Num28z2"/>
    <w:rsid w:val="00FA3E0A"/>
  </w:style>
  <w:style w:type="character" w:customStyle="1" w:styleId="WW8Num28z3">
    <w:name w:val="WW8Num28z3"/>
    <w:rsid w:val="00FA3E0A"/>
  </w:style>
  <w:style w:type="character" w:customStyle="1" w:styleId="WW8Num28z4">
    <w:name w:val="WW8Num28z4"/>
    <w:rsid w:val="00FA3E0A"/>
  </w:style>
  <w:style w:type="character" w:customStyle="1" w:styleId="WW8Num28z5">
    <w:name w:val="WW8Num28z5"/>
    <w:rsid w:val="00FA3E0A"/>
  </w:style>
  <w:style w:type="character" w:customStyle="1" w:styleId="WW8Num28z6">
    <w:name w:val="WW8Num28z6"/>
    <w:rsid w:val="00FA3E0A"/>
  </w:style>
  <w:style w:type="character" w:customStyle="1" w:styleId="WW8Num28z7">
    <w:name w:val="WW8Num28z7"/>
    <w:rsid w:val="00FA3E0A"/>
  </w:style>
  <w:style w:type="character" w:customStyle="1" w:styleId="WW8Num28z8">
    <w:name w:val="WW8Num28z8"/>
    <w:rsid w:val="00FA3E0A"/>
  </w:style>
  <w:style w:type="character" w:customStyle="1" w:styleId="WW8Num29z0">
    <w:name w:val="WW8Num29z0"/>
    <w:rsid w:val="00FA3E0A"/>
    <w:rPr>
      <w:rFonts w:hint="default"/>
    </w:rPr>
  </w:style>
  <w:style w:type="character" w:customStyle="1" w:styleId="WW8Num29z1">
    <w:name w:val="WW8Num29z1"/>
    <w:rsid w:val="00FA3E0A"/>
  </w:style>
  <w:style w:type="character" w:customStyle="1" w:styleId="WW8Num29z2">
    <w:name w:val="WW8Num29z2"/>
    <w:rsid w:val="00FA3E0A"/>
  </w:style>
  <w:style w:type="character" w:customStyle="1" w:styleId="WW8Num29z3">
    <w:name w:val="WW8Num29z3"/>
    <w:rsid w:val="00FA3E0A"/>
  </w:style>
  <w:style w:type="character" w:customStyle="1" w:styleId="WW8Num29z4">
    <w:name w:val="WW8Num29z4"/>
    <w:rsid w:val="00FA3E0A"/>
  </w:style>
  <w:style w:type="character" w:customStyle="1" w:styleId="WW8Num29z5">
    <w:name w:val="WW8Num29z5"/>
    <w:rsid w:val="00FA3E0A"/>
  </w:style>
  <w:style w:type="character" w:customStyle="1" w:styleId="WW8Num29z6">
    <w:name w:val="WW8Num29z6"/>
    <w:rsid w:val="00FA3E0A"/>
  </w:style>
  <w:style w:type="character" w:customStyle="1" w:styleId="WW8Num29z7">
    <w:name w:val="WW8Num29z7"/>
    <w:rsid w:val="00FA3E0A"/>
  </w:style>
  <w:style w:type="character" w:customStyle="1" w:styleId="WW8Num29z8">
    <w:name w:val="WW8Num29z8"/>
    <w:rsid w:val="00FA3E0A"/>
  </w:style>
  <w:style w:type="character" w:customStyle="1" w:styleId="WW8Num30z0">
    <w:name w:val="WW8Num30z0"/>
    <w:rsid w:val="00FA3E0A"/>
    <w:rPr>
      <w:rFonts w:hint="default"/>
    </w:rPr>
  </w:style>
  <w:style w:type="character" w:customStyle="1" w:styleId="WW8Num30z1">
    <w:name w:val="WW8Num30z1"/>
    <w:rsid w:val="00FA3E0A"/>
  </w:style>
  <w:style w:type="character" w:customStyle="1" w:styleId="WW8Num30z2">
    <w:name w:val="WW8Num30z2"/>
    <w:rsid w:val="00FA3E0A"/>
  </w:style>
  <w:style w:type="character" w:customStyle="1" w:styleId="WW8Num30z3">
    <w:name w:val="WW8Num30z3"/>
    <w:rsid w:val="00FA3E0A"/>
  </w:style>
  <w:style w:type="character" w:customStyle="1" w:styleId="WW8Num30z4">
    <w:name w:val="WW8Num30z4"/>
    <w:rsid w:val="00FA3E0A"/>
  </w:style>
  <w:style w:type="character" w:customStyle="1" w:styleId="WW8Num30z5">
    <w:name w:val="WW8Num30z5"/>
    <w:rsid w:val="00FA3E0A"/>
  </w:style>
  <w:style w:type="character" w:customStyle="1" w:styleId="WW8Num30z6">
    <w:name w:val="WW8Num30z6"/>
    <w:rsid w:val="00FA3E0A"/>
  </w:style>
  <w:style w:type="character" w:customStyle="1" w:styleId="WW8Num30z7">
    <w:name w:val="WW8Num30z7"/>
    <w:rsid w:val="00FA3E0A"/>
  </w:style>
  <w:style w:type="character" w:customStyle="1" w:styleId="WW8Num30z8">
    <w:name w:val="WW8Num30z8"/>
    <w:rsid w:val="00FA3E0A"/>
  </w:style>
  <w:style w:type="character" w:customStyle="1" w:styleId="WW8Num31z0">
    <w:name w:val="WW8Num31z0"/>
    <w:rsid w:val="00FA3E0A"/>
    <w:rPr>
      <w:rFonts w:hint="default"/>
      <w:b/>
    </w:rPr>
  </w:style>
  <w:style w:type="character" w:customStyle="1" w:styleId="WW8Num31z1">
    <w:name w:val="WW8Num31z1"/>
    <w:rsid w:val="00FA3E0A"/>
  </w:style>
  <w:style w:type="character" w:customStyle="1" w:styleId="WW8Num31z2">
    <w:name w:val="WW8Num31z2"/>
    <w:rsid w:val="00FA3E0A"/>
  </w:style>
  <w:style w:type="character" w:customStyle="1" w:styleId="WW8Num31z3">
    <w:name w:val="WW8Num31z3"/>
    <w:rsid w:val="00FA3E0A"/>
  </w:style>
  <w:style w:type="character" w:customStyle="1" w:styleId="WW8Num31z4">
    <w:name w:val="WW8Num31z4"/>
    <w:rsid w:val="00FA3E0A"/>
  </w:style>
  <w:style w:type="character" w:customStyle="1" w:styleId="WW8Num31z5">
    <w:name w:val="WW8Num31z5"/>
    <w:rsid w:val="00FA3E0A"/>
  </w:style>
  <w:style w:type="character" w:customStyle="1" w:styleId="WW8Num31z6">
    <w:name w:val="WW8Num31z6"/>
    <w:rsid w:val="00FA3E0A"/>
  </w:style>
  <w:style w:type="character" w:customStyle="1" w:styleId="WW8Num31z7">
    <w:name w:val="WW8Num31z7"/>
    <w:rsid w:val="00FA3E0A"/>
  </w:style>
  <w:style w:type="character" w:customStyle="1" w:styleId="WW8Num31z8">
    <w:name w:val="WW8Num31z8"/>
    <w:rsid w:val="00FA3E0A"/>
  </w:style>
  <w:style w:type="character" w:customStyle="1" w:styleId="WW8Num32z0">
    <w:name w:val="WW8Num32z0"/>
    <w:rsid w:val="00FA3E0A"/>
    <w:rPr>
      <w:rFonts w:hint="default"/>
      <w:color w:val="auto"/>
    </w:rPr>
  </w:style>
  <w:style w:type="character" w:customStyle="1" w:styleId="WW8Num32z1">
    <w:name w:val="WW8Num32z1"/>
    <w:rsid w:val="00FA3E0A"/>
  </w:style>
  <w:style w:type="character" w:customStyle="1" w:styleId="WW8Num32z2">
    <w:name w:val="WW8Num32z2"/>
    <w:rsid w:val="00FA3E0A"/>
  </w:style>
  <w:style w:type="character" w:customStyle="1" w:styleId="WW8Num32z3">
    <w:name w:val="WW8Num32z3"/>
    <w:rsid w:val="00FA3E0A"/>
  </w:style>
  <w:style w:type="character" w:customStyle="1" w:styleId="WW8Num32z4">
    <w:name w:val="WW8Num32z4"/>
    <w:rsid w:val="00FA3E0A"/>
  </w:style>
  <w:style w:type="character" w:customStyle="1" w:styleId="WW8Num32z5">
    <w:name w:val="WW8Num32z5"/>
    <w:rsid w:val="00FA3E0A"/>
  </w:style>
  <w:style w:type="character" w:customStyle="1" w:styleId="WW8Num32z6">
    <w:name w:val="WW8Num32z6"/>
    <w:rsid w:val="00FA3E0A"/>
  </w:style>
  <w:style w:type="character" w:customStyle="1" w:styleId="WW8Num32z7">
    <w:name w:val="WW8Num32z7"/>
    <w:rsid w:val="00FA3E0A"/>
  </w:style>
  <w:style w:type="character" w:customStyle="1" w:styleId="WW8Num32z8">
    <w:name w:val="WW8Num32z8"/>
    <w:rsid w:val="00FA3E0A"/>
  </w:style>
  <w:style w:type="character" w:customStyle="1" w:styleId="WW8Num33z0">
    <w:name w:val="WW8Num33z0"/>
    <w:rsid w:val="00FA3E0A"/>
    <w:rPr>
      <w:rFonts w:hint="default"/>
    </w:rPr>
  </w:style>
  <w:style w:type="character" w:customStyle="1" w:styleId="WW8Num33z1">
    <w:name w:val="WW8Num33z1"/>
    <w:rsid w:val="00FA3E0A"/>
  </w:style>
  <w:style w:type="character" w:customStyle="1" w:styleId="WW8Num33z2">
    <w:name w:val="WW8Num33z2"/>
    <w:rsid w:val="00FA3E0A"/>
  </w:style>
  <w:style w:type="character" w:customStyle="1" w:styleId="WW8Num33z3">
    <w:name w:val="WW8Num33z3"/>
    <w:rsid w:val="00FA3E0A"/>
  </w:style>
  <w:style w:type="character" w:customStyle="1" w:styleId="WW8Num33z4">
    <w:name w:val="WW8Num33z4"/>
    <w:rsid w:val="00FA3E0A"/>
  </w:style>
  <w:style w:type="character" w:customStyle="1" w:styleId="WW8Num33z5">
    <w:name w:val="WW8Num33z5"/>
    <w:rsid w:val="00FA3E0A"/>
  </w:style>
  <w:style w:type="character" w:customStyle="1" w:styleId="WW8Num33z6">
    <w:name w:val="WW8Num33z6"/>
    <w:rsid w:val="00FA3E0A"/>
  </w:style>
  <w:style w:type="character" w:customStyle="1" w:styleId="WW8Num33z7">
    <w:name w:val="WW8Num33z7"/>
    <w:rsid w:val="00FA3E0A"/>
  </w:style>
  <w:style w:type="character" w:customStyle="1" w:styleId="WW8Num33z8">
    <w:name w:val="WW8Num33z8"/>
    <w:rsid w:val="00FA3E0A"/>
  </w:style>
  <w:style w:type="character" w:customStyle="1" w:styleId="WW8Num34z0">
    <w:name w:val="WW8Num34z0"/>
    <w:rsid w:val="00FA3E0A"/>
    <w:rPr>
      <w:rFonts w:eastAsia="Calibri" w:hint="default"/>
      <w:b/>
      <w:lang w:val="sl-SI" w:eastAsia="en-US"/>
    </w:rPr>
  </w:style>
  <w:style w:type="character" w:customStyle="1" w:styleId="WW8Num34z1">
    <w:name w:val="WW8Num34z1"/>
    <w:rsid w:val="00FA3E0A"/>
  </w:style>
  <w:style w:type="character" w:customStyle="1" w:styleId="WW8Num34z2">
    <w:name w:val="WW8Num34z2"/>
    <w:rsid w:val="00FA3E0A"/>
  </w:style>
  <w:style w:type="character" w:customStyle="1" w:styleId="WW8Num34z3">
    <w:name w:val="WW8Num34z3"/>
    <w:rsid w:val="00FA3E0A"/>
  </w:style>
  <w:style w:type="character" w:customStyle="1" w:styleId="WW8Num34z4">
    <w:name w:val="WW8Num34z4"/>
    <w:rsid w:val="00FA3E0A"/>
  </w:style>
  <w:style w:type="character" w:customStyle="1" w:styleId="WW8Num34z5">
    <w:name w:val="WW8Num34z5"/>
    <w:rsid w:val="00FA3E0A"/>
  </w:style>
  <w:style w:type="character" w:customStyle="1" w:styleId="WW8Num34z6">
    <w:name w:val="WW8Num34z6"/>
    <w:rsid w:val="00FA3E0A"/>
  </w:style>
  <w:style w:type="character" w:customStyle="1" w:styleId="WW8Num34z7">
    <w:name w:val="WW8Num34z7"/>
    <w:rsid w:val="00FA3E0A"/>
  </w:style>
  <w:style w:type="character" w:customStyle="1" w:styleId="WW8Num34z8">
    <w:name w:val="WW8Num34z8"/>
    <w:rsid w:val="00FA3E0A"/>
  </w:style>
  <w:style w:type="character" w:customStyle="1" w:styleId="WW8Num35z0">
    <w:name w:val="WW8Num35z0"/>
    <w:rsid w:val="00FA3E0A"/>
    <w:rPr>
      <w:rFonts w:eastAsia="Calibri" w:hint="default"/>
      <w:lang w:val="sl-SI" w:eastAsia="en-US"/>
    </w:rPr>
  </w:style>
  <w:style w:type="character" w:customStyle="1" w:styleId="WW8Num35z1">
    <w:name w:val="WW8Num35z1"/>
    <w:rsid w:val="00FA3E0A"/>
  </w:style>
  <w:style w:type="character" w:customStyle="1" w:styleId="WW8Num35z2">
    <w:name w:val="WW8Num35z2"/>
    <w:rsid w:val="00FA3E0A"/>
  </w:style>
  <w:style w:type="character" w:customStyle="1" w:styleId="WW8Num35z3">
    <w:name w:val="WW8Num35z3"/>
    <w:rsid w:val="00FA3E0A"/>
  </w:style>
  <w:style w:type="character" w:customStyle="1" w:styleId="WW8Num35z4">
    <w:name w:val="WW8Num35z4"/>
    <w:rsid w:val="00FA3E0A"/>
  </w:style>
  <w:style w:type="character" w:customStyle="1" w:styleId="WW8Num35z5">
    <w:name w:val="WW8Num35z5"/>
    <w:rsid w:val="00FA3E0A"/>
  </w:style>
  <w:style w:type="character" w:customStyle="1" w:styleId="WW8Num35z6">
    <w:name w:val="WW8Num35z6"/>
    <w:rsid w:val="00FA3E0A"/>
  </w:style>
  <w:style w:type="character" w:customStyle="1" w:styleId="WW8Num35z7">
    <w:name w:val="WW8Num35z7"/>
    <w:rsid w:val="00FA3E0A"/>
  </w:style>
  <w:style w:type="character" w:customStyle="1" w:styleId="WW8Num35z8">
    <w:name w:val="WW8Num35z8"/>
    <w:rsid w:val="00FA3E0A"/>
  </w:style>
  <w:style w:type="character" w:customStyle="1" w:styleId="WW8Num36z0">
    <w:name w:val="WW8Num36z0"/>
    <w:rsid w:val="00FA3E0A"/>
    <w:rPr>
      <w:rFonts w:hint="default"/>
    </w:rPr>
  </w:style>
  <w:style w:type="character" w:customStyle="1" w:styleId="WW8Num36z1">
    <w:name w:val="WW8Num36z1"/>
    <w:rsid w:val="00FA3E0A"/>
  </w:style>
  <w:style w:type="character" w:customStyle="1" w:styleId="WW8Num36z2">
    <w:name w:val="WW8Num36z2"/>
    <w:rsid w:val="00FA3E0A"/>
  </w:style>
  <w:style w:type="character" w:customStyle="1" w:styleId="WW8Num36z3">
    <w:name w:val="WW8Num36z3"/>
    <w:rsid w:val="00FA3E0A"/>
  </w:style>
  <w:style w:type="character" w:customStyle="1" w:styleId="WW8Num36z4">
    <w:name w:val="WW8Num36z4"/>
    <w:rsid w:val="00FA3E0A"/>
  </w:style>
  <w:style w:type="character" w:customStyle="1" w:styleId="WW8Num36z5">
    <w:name w:val="WW8Num36z5"/>
    <w:rsid w:val="00FA3E0A"/>
  </w:style>
  <w:style w:type="character" w:customStyle="1" w:styleId="WW8Num36z6">
    <w:name w:val="WW8Num36z6"/>
    <w:rsid w:val="00FA3E0A"/>
  </w:style>
  <w:style w:type="character" w:customStyle="1" w:styleId="WW8Num36z7">
    <w:name w:val="WW8Num36z7"/>
    <w:rsid w:val="00FA3E0A"/>
  </w:style>
  <w:style w:type="character" w:customStyle="1" w:styleId="WW8Num36z8">
    <w:name w:val="WW8Num36z8"/>
    <w:rsid w:val="00FA3E0A"/>
  </w:style>
  <w:style w:type="character" w:customStyle="1" w:styleId="WW8Num37z0">
    <w:name w:val="WW8Num37z0"/>
    <w:rsid w:val="00FA3E0A"/>
    <w:rPr>
      <w:rFonts w:hint="default"/>
    </w:rPr>
  </w:style>
  <w:style w:type="character" w:customStyle="1" w:styleId="WW8Num37z1">
    <w:name w:val="WW8Num37z1"/>
    <w:rsid w:val="00FA3E0A"/>
  </w:style>
  <w:style w:type="character" w:customStyle="1" w:styleId="WW8Num37z2">
    <w:name w:val="WW8Num37z2"/>
    <w:rsid w:val="00FA3E0A"/>
  </w:style>
  <w:style w:type="character" w:customStyle="1" w:styleId="WW8Num37z3">
    <w:name w:val="WW8Num37z3"/>
    <w:rsid w:val="00FA3E0A"/>
  </w:style>
  <w:style w:type="character" w:customStyle="1" w:styleId="WW8Num37z4">
    <w:name w:val="WW8Num37z4"/>
    <w:rsid w:val="00FA3E0A"/>
  </w:style>
  <w:style w:type="character" w:customStyle="1" w:styleId="WW8Num37z5">
    <w:name w:val="WW8Num37z5"/>
    <w:rsid w:val="00FA3E0A"/>
  </w:style>
  <w:style w:type="character" w:customStyle="1" w:styleId="WW8Num37z6">
    <w:name w:val="WW8Num37z6"/>
    <w:rsid w:val="00FA3E0A"/>
  </w:style>
  <w:style w:type="character" w:customStyle="1" w:styleId="WW8Num37z7">
    <w:name w:val="WW8Num37z7"/>
    <w:rsid w:val="00FA3E0A"/>
  </w:style>
  <w:style w:type="character" w:customStyle="1" w:styleId="WW8Num37z8">
    <w:name w:val="WW8Num37z8"/>
    <w:rsid w:val="00FA3E0A"/>
  </w:style>
  <w:style w:type="character" w:customStyle="1" w:styleId="WW8Num38z0">
    <w:name w:val="WW8Num38z0"/>
    <w:rsid w:val="00FA3E0A"/>
    <w:rPr>
      <w:rFonts w:eastAsia="Calibri" w:hint="default"/>
      <w:lang w:val="sl-SI" w:eastAsia="en-US"/>
    </w:rPr>
  </w:style>
  <w:style w:type="character" w:customStyle="1" w:styleId="WW8Num38z1">
    <w:name w:val="WW8Num38z1"/>
    <w:rsid w:val="00FA3E0A"/>
  </w:style>
  <w:style w:type="character" w:customStyle="1" w:styleId="WW8Num38z2">
    <w:name w:val="WW8Num38z2"/>
    <w:rsid w:val="00FA3E0A"/>
  </w:style>
  <w:style w:type="character" w:customStyle="1" w:styleId="WW8Num38z3">
    <w:name w:val="WW8Num38z3"/>
    <w:rsid w:val="00FA3E0A"/>
  </w:style>
  <w:style w:type="character" w:customStyle="1" w:styleId="WW8Num38z4">
    <w:name w:val="WW8Num38z4"/>
    <w:rsid w:val="00FA3E0A"/>
  </w:style>
  <w:style w:type="character" w:customStyle="1" w:styleId="WW8Num38z5">
    <w:name w:val="WW8Num38z5"/>
    <w:rsid w:val="00FA3E0A"/>
  </w:style>
  <w:style w:type="character" w:customStyle="1" w:styleId="WW8Num38z6">
    <w:name w:val="WW8Num38z6"/>
    <w:rsid w:val="00FA3E0A"/>
  </w:style>
  <w:style w:type="character" w:customStyle="1" w:styleId="WW8Num38z7">
    <w:name w:val="WW8Num38z7"/>
    <w:rsid w:val="00FA3E0A"/>
  </w:style>
  <w:style w:type="character" w:customStyle="1" w:styleId="WW8Num38z8">
    <w:name w:val="WW8Num38z8"/>
    <w:rsid w:val="00FA3E0A"/>
  </w:style>
  <w:style w:type="character" w:customStyle="1" w:styleId="WW8Num39z0">
    <w:name w:val="WW8Num39z0"/>
    <w:rsid w:val="00FA3E0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FA3E0A"/>
    <w:rPr>
      <w:rFonts w:ascii="Courier New" w:hAnsi="Courier New" w:cs="Courier New" w:hint="default"/>
    </w:rPr>
  </w:style>
  <w:style w:type="character" w:customStyle="1" w:styleId="WW8Num39z2">
    <w:name w:val="WW8Num39z2"/>
    <w:rsid w:val="00FA3E0A"/>
    <w:rPr>
      <w:rFonts w:ascii="Wingdings" w:hAnsi="Wingdings" w:cs="Wingdings" w:hint="default"/>
    </w:rPr>
  </w:style>
  <w:style w:type="character" w:customStyle="1" w:styleId="WW8Num39z3">
    <w:name w:val="WW8Num39z3"/>
    <w:rsid w:val="00FA3E0A"/>
    <w:rPr>
      <w:rFonts w:ascii="Symbol" w:hAnsi="Symbol" w:cs="Symbol" w:hint="default"/>
    </w:rPr>
  </w:style>
  <w:style w:type="character" w:customStyle="1" w:styleId="WW8Num40z0">
    <w:name w:val="WW8Num40z0"/>
    <w:rsid w:val="00FA3E0A"/>
    <w:rPr>
      <w:rFonts w:hint="default"/>
    </w:rPr>
  </w:style>
  <w:style w:type="character" w:customStyle="1" w:styleId="WW8Num40z1">
    <w:name w:val="WW8Num40z1"/>
    <w:rsid w:val="00FA3E0A"/>
  </w:style>
  <w:style w:type="character" w:customStyle="1" w:styleId="WW8Num40z2">
    <w:name w:val="WW8Num40z2"/>
    <w:rsid w:val="00FA3E0A"/>
  </w:style>
  <w:style w:type="character" w:customStyle="1" w:styleId="WW8Num40z3">
    <w:name w:val="WW8Num40z3"/>
    <w:rsid w:val="00FA3E0A"/>
  </w:style>
  <w:style w:type="character" w:customStyle="1" w:styleId="WW8Num40z4">
    <w:name w:val="WW8Num40z4"/>
    <w:rsid w:val="00FA3E0A"/>
  </w:style>
  <w:style w:type="character" w:customStyle="1" w:styleId="WW8Num40z5">
    <w:name w:val="WW8Num40z5"/>
    <w:rsid w:val="00FA3E0A"/>
  </w:style>
  <w:style w:type="character" w:customStyle="1" w:styleId="WW8Num40z6">
    <w:name w:val="WW8Num40z6"/>
    <w:rsid w:val="00FA3E0A"/>
  </w:style>
  <w:style w:type="character" w:customStyle="1" w:styleId="WW8Num40z7">
    <w:name w:val="WW8Num40z7"/>
    <w:rsid w:val="00FA3E0A"/>
  </w:style>
  <w:style w:type="character" w:customStyle="1" w:styleId="WW8Num40z8">
    <w:name w:val="WW8Num40z8"/>
    <w:rsid w:val="00FA3E0A"/>
  </w:style>
  <w:style w:type="character" w:customStyle="1" w:styleId="WW8Num41z0">
    <w:name w:val="WW8Num41z0"/>
    <w:rsid w:val="00FA3E0A"/>
    <w:rPr>
      <w:rFonts w:eastAsia="Calibri"/>
      <w:b w:val="0"/>
      <w:lang w:val="sl-SI" w:eastAsia="en-US"/>
    </w:rPr>
  </w:style>
  <w:style w:type="character" w:customStyle="1" w:styleId="WW8Num41z1">
    <w:name w:val="WW8Num41z1"/>
    <w:rsid w:val="00FA3E0A"/>
  </w:style>
  <w:style w:type="character" w:customStyle="1" w:styleId="WW8Num41z2">
    <w:name w:val="WW8Num41z2"/>
    <w:rsid w:val="00FA3E0A"/>
  </w:style>
  <w:style w:type="character" w:customStyle="1" w:styleId="WW8Num41z3">
    <w:name w:val="WW8Num41z3"/>
    <w:rsid w:val="00FA3E0A"/>
  </w:style>
  <w:style w:type="character" w:customStyle="1" w:styleId="WW8Num41z4">
    <w:name w:val="WW8Num41z4"/>
    <w:rsid w:val="00FA3E0A"/>
  </w:style>
  <w:style w:type="character" w:customStyle="1" w:styleId="WW8Num41z5">
    <w:name w:val="WW8Num41z5"/>
    <w:rsid w:val="00FA3E0A"/>
  </w:style>
  <w:style w:type="character" w:customStyle="1" w:styleId="WW8Num41z6">
    <w:name w:val="WW8Num41z6"/>
    <w:rsid w:val="00FA3E0A"/>
  </w:style>
  <w:style w:type="character" w:customStyle="1" w:styleId="WW8Num41z7">
    <w:name w:val="WW8Num41z7"/>
    <w:rsid w:val="00FA3E0A"/>
  </w:style>
  <w:style w:type="character" w:customStyle="1" w:styleId="WW8Num41z8">
    <w:name w:val="WW8Num41z8"/>
    <w:rsid w:val="00FA3E0A"/>
  </w:style>
  <w:style w:type="character" w:customStyle="1" w:styleId="Bekezdsalapbettpusa1">
    <w:name w:val="Bekezdés alapbetűtípusa1"/>
    <w:rsid w:val="00FA3E0A"/>
  </w:style>
  <w:style w:type="character" w:customStyle="1" w:styleId="CsakszvegChar">
    <w:name w:val="Csak szöveg Char"/>
    <w:rsid w:val="00FA3E0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FA3E0A"/>
  </w:style>
  <w:style w:type="paragraph" w:customStyle="1" w:styleId="Cmsor">
    <w:name w:val="Címsor"/>
    <w:basedOn w:val="Norml"/>
    <w:next w:val="Szvegtrzs"/>
    <w:rsid w:val="00FA3E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Szvegtrzs"/>
    <w:rsid w:val="00FA3E0A"/>
    <w:pPr>
      <w:suppressAutoHyphens/>
      <w:spacing w:after="120"/>
      <w:jc w:val="left"/>
    </w:pPr>
    <w:rPr>
      <w:rFonts w:cs="Arial"/>
      <w:sz w:val="24"/>
      <w:szCs w:val="24"/>
      <w:lang w:val="x-none" w:eastAsia="zh-CN"/>
    </w:rPr>
  </w:style>
  <w:style w:type="paragraph" w:styleId="Kpalrs">
    <w:name w:val="caption"/>
    <w:basedOn w:val="Norml"/>
    <w:qFormat/>
    <w:rsid w:val="00FA3E0A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FA3E0A"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rsid w:val="00FA3E0A"/>
    <w:pPr>
      <w:spacing w:before="280" w:after="280"/>
    </w:pPr>
  </w:style>
  <w:style w:type="paragraph" w:customStyle="1" w:styleId="Szvegtrzs31">
    <w:name w:val="Szövegtörzs 31"/>
    <w:basedOn w:val="Norml"/>
    <w:rsid w:val="00FA3E0A"/>
    <w:pPr>
      <w:spacing w:after="120"/>
    </w:pPr>
    <w:rPr>
      <w:sz w:val="16"/>
      <w:szCs w:val="16"/>
      <w:lang w:val="x-none"/>
    </w:rPr>
  </w:style>
  <w:style w:type="paragraph" w:customStyle="1" w:styleId="Szvegtrzsbehzssal31">
    <w:name w:val="Szövegtörzs behúzással 31"/>
    <w:basedOn w:val="Norml"/>
    <w:rsid w:val="00FA3E0A"/>
    <w:pPr>
      <w:overflowPunct w:val="0"/>
      <w:autoSpaceDE w:val="0"/>
      <w:ind w:left="284" w:firstLine="1"/>
      <w:jc w:val="both"/>
      <w:textAlignment w:val="baseline"/>
    </w:pPr>
    <w:rPr>
      <w:b/>
      <w:sz w:val="28"/>
      <w:szCs w:val="20"/>
    </w:rPr>
  </w:style>
  <w:style w:type="paragraph" w:customStyle="1" w:styleId="Csakszveg1">
    <w:name w:val="Csak szöveg1"/>
    <w:basedOn w:val="Norml"/>
    <w:rsid w:val="00FA3E0A"/>
    <w:rPr>
      <w:rFonts w:ascii="Courier New" w:hAnsi="Courier New" w:cs="Courier New"/>
      <w:sz w:val="20"/>
      <w:szCs w:val="20"/>
      <w:lang w:val="x-none"/>
    </w:rPr>
  </w:style>
  <w:style w:type="paragraph" w:customStyle="1" w:styleId="Szvegtrzsbehzssal32">
    <w:name w:val="Szövegtörzs behúzással 32"/>
    <w:basedOn w:val="Norml"/>
    <w:rsid w:val="00FA3E0A"/>
    <w:pPr>
      <w:overflowPunct w:val="0"/>
      <w:autoSpaceDE w:val="0"/>
      <w:ind w:left="284" w:firstLine="1"/>
      <w:jc w:val="both"/>
      <w:textAlignment w:val="baseline"/>
    </w:pPr>
    <w:rPr>
      <w:b/>
      <w:sz w:val="28"/>
      <w:szCs w:val="20"/>
      <w:lang w:eastAsia="hu-HU"/>
    </w:rPr>
  </w:style>
  <w:style w:type="paragraph" w:customStyle="1" w:styleId="nincstrkz0">
    <w:name w:val="nincstrkz"/>
    <w:basedOn w:val="Norml"/>
    <w:rsid w:val="00FA3E0A"/>
    <w:rPr>
      <w:rFonts w:ascii="Calibri" w:eastAsia="Calibri" w:hAnsi="Calibri" w:cs="Calibri"/>
      <w:sz w:val="22"/>
      <w:szCs w:val="22"/>
    </w:rPr>
  </w:style>
  <w:style w:type="paragraph" w:customStyle="1" w:styleId="Szvegtrzs21">
    <w:name w:val="Szövegtörzs 21"/>
    <w:basedOn w:val="Norml"/>
    <w:rsid w:val="00FA3E0A"/>
    <w:pPr>
      <w:jc w:val="center"/>
    </w:pPr>
    <w:rPr>
      <w:b/>
      <w:sz w:val="32"/>
      <w:szCs w:val="20"/>
      <w:lang w:val="x-none"/>
    </w:rPr>
  </w:style>
  <w:style w:type="paragraph" w:customStyle="1" w:styleId="Standard">
    <w:name w:val="Standard"/>
    <w:rsid w:val="00FA3E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blzattartalom">
    <w:name w:val="Táblázattartalom"/>
    <w:basedOn w:val="Norml"/>
    <w:rsid w:val="00FA3E0A"/>
    <w:pPr>
      <w:suppressLineNumbers/>
    </w:pPr>
  </w:style>
  <w:style w:type="paragraph" w:customStyle="1" w:styleId="Tblzatfejlc">
    <w:name w:val="Táblázatfejléc"/>
    <w:basedOn w:val="Tblzattartalom"/>
    <w:rsid w:val="00FA3E0A"/>
    <w:pPr>
      <w:jc w:val="center"/>
    </w:pPr>
    <w:rPr>
      <w:b/>
      <w:bCs/>
    </w:rPr>
  </w:style>
  <w:style w:type="numbering" w:customStyle="1" w:styleId="Nemlista11">
    <w:name w:val="Nem lista11"/>
    <w:next w:val="Nemlista"/>
    <w:semiHidden/>
    <w:rsid w:val="00FA3E0A"/>
  </w:style>
  <w:style w:type="character" w:customStyle="1" w:styleId="Szvegtrzs2Char1">
    <w:name w:val="Szövegtörzs 2 Char1"/>
    <w:rsid w:val="00FA3E0A"/>
    <w:rPr>
      <w:b/>
      <w:sz w:val="32"/>
    </w:rPr>
  </w:style>
  <w:style w:type="character" w:customStyle="1" w:styleId="Szvegtrzs3Char1">
    <w:name w:val="Szövegtörzs 3 Char1"/>
    <w:rsid w:val="00FA3E0A"/>
    <w:rPr>
      <w:b/>
      <w:i/>
      <w:sz w:val="28"/>
      <w:u w:val="single"/>
    </w:rPr>
  </w:style>
  <w:style w:type="table" w:customStyle="1" w:styleId="Rcsostblzat1">
    <w:name w:val="Rácsos táblázat1"/>
    <w:basedOn w:val="Normltblzat"/>
    <w:next w:val="Rcsostblzat"/>
    <w:rsid w:val="00FA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semiHidden/>
    <w:rsid w:val="00FA3E0A"/>
  </w:style>
  <w:style w:type="paragraph" w:customStyle="1" w:styleId="Nincstrkz1">
    <w:name w:val="Nincs térköz1"/>
    <w:rsid w:val="00FA3E0A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sl-SI" w:eastAsia="zh-CN" w:bidi="hi-IN"/>
    </w:rPr>
  </w:style>
  <w:style w:type="numbering" w:customStyle="1" w:styleId="Nemlista31">
    <w:name w:val="Nem lista31"/>
    <w:next w:val="Nemlista"/>
    <w:semiHidden/>
    <w:rsid w:val="00FA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5136</Words>
  <Characters>35443</Characters>
  <Application>Microsoft Office Word</Application>
  <DocSecurity>0</DocSecurity>
  <Lines>295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Országos Szlovén Önkormányzat Hivatala</dc:creator>
  <cp:keywords/>
  <dc:description/>
  <cp:lastModifiedBy>Országos Szlovén Önkormányzat Hivatala</cp:lastModifiedBy>
  <cp:revision>5</cp:revision>
  <cp:lastPrinted>2022-03-03T10:43:00Z</cp:lastPrinted>
  <dcterms:created xsi:type="dcterms:W3CDTF">2022-03-02T07:04:00Z</dcterms:created>
  <dcterms:modified xsi:type="dcterms:W3CDTF">2022-03-07T08:29:00Z</dcterms:modified>
</cp:coreProperties>
</file>